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C8212" w14:textId="77777777" w:rsidR="00EF6F0B" w:rsidRPr="00991DAF" w:rsidRDefault="00504E32" w:rsidP="004530FF">
      <w:pPr>
        <w:spacing w:line="252" w:lineRule="auto"/>
        <w:rPr>
          <w:rFonts w:ascii="Arial" w:hAnsi="Arial" w:cs="Arial"/>
          <w:b/>
        </w:rPr>
      </w:pPr>
      <w:r w:rsidRPr="00991DA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42B34F6" wp14:editId="35D1D086">
            <wp:simplePos x="0" y="0"/>
            <wp:positionH relativeFrom="margin">
              <wp:posOffset>180974</wp:posOffset>
            </wp:positionH>
            <wp:positionV relativeFrom="paragraph">
              <wp:posOffset>85724</wp:posOffset>
            </wp:positionV>
            <wp:extent cx="771525" cy="771525"/>
            <wp:effectExtent l="0" t="0" r="9525" b="952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6A675" w14:textId="77777777" w:rsidR="009D2724" w:rsidRPr="00991DAF" w:rsidRDefault="009D2724" w:rsidP="00444152">
      <w:pPr>
        <w:spacing w:line="252" w:lineRule="auto"/>
        <w:jc w:val="center"/>
        <w:rPr>
          <w:rFonts w:ascii="Arial" w:hAnsi="Arial" w:cs="Arial"/>
          <w:b/>
        </w:rPr>
      </w:pPr>
      <w:r w:rsidRPr="00991DAF">
        <w:rPr>
          <w:rFonts w:ascii="Arial" w:hAnsi="Arial" w:cs="Arial"/>
          <w:b/>
        </w:rPr>
        <w:t>Fertilizer Research and Education Program</w:t>
      </w:r>
      <w:r w:rsidR="004B6708" w:rsidRPr="00991DAF">
        <w:rPr>
          <w:rFonts w:ascii="Arial" w:hAnsi="Arial" w:cs="Arial"/>
          <w:b/>
        </w:rPr>
        <w:t xml:space="preserve"> </w:t>
      </w:r>
      <w:r w:rsidR="00186871" w:rsidRPr="00991DAF">
        <w:rPr>
          <w:rFonts w:ascii="Arial" w:hAnsi="Arial" w:cs="Arial"/>
          <w:b/>
        </w:rPr>
        <w:t>(FREP)</w:t>
      </w:r>
    </w:p>
    <w:p w14:paraId="7BACC000" w14:textId="77777777" w:rsidR="007E2C51" w:rsidRPr="00991DAF" w:rsidRDefault="007E2C51" w:rsidP="00444152">
      <w:pPr>
        <w:spacing w:line="252" w:lineRule="auto"/>
        <w:jc w:val="center"/>
        <w:rPr>
          <w:rFonts w:ascii="Arial" w:hAnsi="Arial" w:cs="Arial"/>
          <w:b/>
        </w:rPr>
      </w:pPr>
      <w:r w:rsidRPr="00991DAF">
        <w:rPr>
          <w:rFonts w:ascii="Arial" w:hAnsi="Arial" w:cs="Arial"/>
          <w:b/>
        </w:rPr>
        <w:t>Technic</w:t>
      </w:r>
      <w:r w:rsidR="004B6708" w:rsidRPr="00991DAF">
        <w:rPr>
          <w:rFonts w:ascii="Arial" w:hAnsi="Arial" w:cs="Arial"/>
          <w:b/>
        </w:rPr>
        <w:t>al Advisory Subcommittee (TASC)</w:t>
      </w:r>
    </w:p>
    <w:p w14:paraId="2D4EB69D" w14:textId="77777777" w:rsidR="00370E54" w:rsidRPr="00991DAF" w:rsidRDefault="00041711" w:rsidP="00444152">
      <w:pPr>
        <w:spacing w:line="252" w:lineRule="auto"/>
        <w:jc w:val="center"/>
        <w:rPr>
          <w:rFonts w:ascii="Arial" w:hAnsi="Arial" w:cs="Arial"/>
        </w:rPr>
      </w:pPr>
      <w:r w:rsidRPr="00991DAF">
        <w:rPr>
          <w:rFonts w:ascii="Arial" w:hAnsi="Arial" w:cs="Arial"/>
        </w:rPr>
        <w:t>California Department of Food and Agriculture</w:t>
      </w:r>
      <w:r w:rsidR="002702D8" w:rsidRPr="00991DAF">
        <w:rPr>
          <w:rFonts w:ascii="Arial" w:hAnsi="Arial" w:cs="Arial"/>
        </w:rPr>
        <w:t xml:space="preserve"> (CDFA)</w:t>
      </w:r>
    </w:p>
    <w:p w14:paraId="5429C791" w14:textId="6877B2CF" w:rsidR="004513EA" w:rsidRPr="00991DAF" w:rsidRDefault="0092133B" w:rsidP="00444152">
      <w:pPr>
        <w:spacing w:line="252" w:lineRule="auto"/>
        <w:jc w:val="center"/>
        <w:rPr>
          <w:rFonts w:ascii="Arial" w:hAnsi="Arial" w:cs="Arial"/>
        </w:rPr>
      </w:pPr>
      <w:r w:rsidRPr="0092133B">
        <w:rPr>
          <w:rFonts w:ascii="Arial" w:hAnsi="Arial" w:cs="Arial"/>
        </w:rPr>
        <w:t>WEB CONFERENCE MEETING</w:t>
      </w:r>
    </w:p>
    <w:p w14:paraId="61D9EC8D" w14:textId="77777777" w:rsidR="00186871" w:rsidRPr="00991DAF" w:rsidRDefault="00186871" w:rsidP="00444152">
      <w:pPr>
        <w:spacing w:line="252" w:lineRule="auto"/>
        <w:jc w:val="center"/>
        <w:rPr>
          <w:rFonts w:ascii="Arial" w:hAnsi="Arial" w:cs="Arial"/>
        </w:rPr>
      </w:pPr>
      <w:r w:rsidRPr="00991DAF">
        <w:rPr>
          <w:rFonts w:ascii="Arial" w:hAnsi="Arial" w:cs="Arial"/>
        </w:rPr>
        <w:t>(916) 900-5022</w:t>
      </w:r>
    </w:p>
    <w:p w14:paraId="0054C620" w14:textId="77777777" w:rsidR="004513EA" w:rsidRPr="00991DAF" w:rsidRDefault="004513EA" w:rsidP="00444152">
      <w:pPr>
        <w:spacing w:line="252" w:lineRule="auto"/>
        <w:jc w:val="center"/>
        <w:rPr>
          <w:rFonts w:ascii="Arial" w:hAnsi="Arial" w:cs="Arial"/>
        </w:rPr>
      </w:pPr>
    </w:p>
    <w:p w14:paraId="4F41787D" w14:textId="0824E845" w:rsidR="004513EA" w:rsidRPr="00991DAF" w:rsidRDefault="00AA7062" w:rsidP="00444152">
      <w:pPr>
        <w:spacing w:line="252" w:lineRule="auto"/>
        <w:jc w:val="center"/>
        <w:rPr>
          <w:rFonts w:ascii="Arial" w:hAnsi="Arial" w:cs="Arial"/>
          <w:b/>
        </w:rPr>
      </w:pPr>
      <w:r w:rsidRPr="00991DAF">
        <w:rPr>
          <w:rFonts w:ascii="Arial" w:hAnsi="Arial" w:cs="Arial"/>
          <w:b/>
        </w:rPr>
        <w:t>March 18, 2021</w:t>
      </w:r>
    </w:p>
    <w:p w14:paraId="1DB83C77" w14:textId="77777777" w:rsidR="00AF2109" w:rsidRPr="00991DAF" w:rsidRDefault="00BD5AA1" w:rsidP="00444152">
      <w:pPr>
        <w:spacing w:line="252" w:lineRule="auto"/>
        <w:jc w:val="center"/>
        <w:rPr>
          <w:rFonts w:ascii="Arial" w:hAnsi="Arial" w:cs="Arial"/>
          <w:b/>
        </w:rPr>
      </w:pPr>
      <w:r w:rsidRPr="00991DAF">
        <w:rPr>
          <w:rFonts w:ascii="Arial" w:hAnsi="Arial" w:cs="Arial"/>
          <w:b/>
        </w:rPr>
        <w:t>9</w:t>
      </w:r>
      <w:r w:rsidR="00530BF0" w:rsidRPr="00991DAF">
        <w:rPr>
          <w:rFonts w:ascii="Arial" w:hAnsi="Arial" w:cs="Arial"/>
          <w:b/>
        </w:rPr>
        <w:t>:0</w:t>
      </w:r>
      <w:r w:rsidR="003F65E9" w:rsidRPr="00991DAF">
        <w:rPr>
          <w:rFonts w:ascii="Arial" w:hAnsi="Arial" w:cs="Arial"/>
          <w:b/>
        </w:rPr>
        <w:t>0</w:t>
      </w:r>
      <w:r w:rsidR="00530BF0" w:rsidRPr="00991DAF">
        <w:rPr>
          <w:rFonts w:ascii="Arial" w:hAnsi="Arial" w:cs="Arial"/>
          <w:b/>
        </w:rPr>
        <w:t xml:space="preserve"> </w:t>
      </w:r>
      <w:r w:rsidRPr="00991DAF">
        <w:rPr>
          <w:rFonts w:ascii="Arial" w:hAnsi="Arial" w:cs="Arial"/>
          <w:b/>
        </w:rPr>
        <w:t>A</w:t>
      </w:r>
      <w:r w:rsidR="004513EA" w:rsidRPr="00991DAF">
        <w:rPr>
          <w:rFonts w:ascii="Arial" w:hAnsi="Arial" w:cs="Arial"/>
          <w:b/>
        </w:rPr>
        <w:t>M</w:t>
      </w:r>
    </w:p>
    <w:p w14:paraId="3FF4560E" w14:textId="77777777" w:rsidR="009D2724" w:rsidRPr="00991DAF" w:rsidRDefault="009D2724" w:rsidP="00444152">
      <w:pPr>
        <w:spacing w:line="252" w:lineRule="auto"/>
        <w:jc w:val="center"/>
        <w:rPr>
          <w:rFonts w:ascii="Arial" w:hAnsi="Arial" w:cs="Arial"/>
          <w:b/>
        </w:rPr>
      </w:pPr>
    </w:p>
    <w:p w14:paraId="1B96331A" w14:textId="77777777" w:rsidR="0049275C" w:rsidRDefault="004B6708" w:rsidP="00444152">
      <w:pPr>
        <w:spacing w:line="252" w:lineRule="auto"/>
        <w:jc w:val="center"/>
        <w:rPr>
          <w:rFonts w:ascii="Arial" w:hAnsi="Arial" w:cs="Arial"/>
          <w:b/>
        </w:rPr>
      </w:pPr>
      <w:r w:rsidRPr="00991DAF">
        <w:rPr>
          <w:rFonts w:ascii="Arial" w:hAnsi="Arial" w:cs="Arial"/>
          <w:b/>
        </w:rPr>
        <w:t>MINUTES</w:t>
      </w:r>
    </w:p>
    <w:p w14:paraId="74FB1A9D" w14:textId="77777777" w:rsidR="004530FF" w:rsidRDefault="004530FF" w:rsidP="00444152">
      <w:pPr>
        <w:spacing w:line="252" w:lineRule="auto"/>
        <w:jc w:val="center"/>
        <w:rPr>
          <w:rFonts w:ascii="Arial" w:hAnsi="Arial" w:cs="Arial"/>
          <w:b/>
        </w:rPr>
      </w:pPr>
    </w:p>
    <w:p w14:paraId="16B08362" w14:textId="77777777" w:rsidR="004530FF" w:rsidRDefault="004530FF" w:rsidP="004530FF">
      <w:pPr>
        <w:spacing w:line="252" w:lineRule="auto"/>
        <w:ind w:left="720"/>
        <w:rPr>
          <w:rFonts w:ascii="Arial" w:hAnsi="Arial" w:cs="Arial"/>
          <w:b/>
        </w:rPr>
        <w:sectPr w:rsidR="004530FF" w:rsidSect="00063BD8">
          <w:headerReference w:type="even" r:id="rId12"/>
          <w:headerReference w:type="default" r:id="rId13"/>
          <w:footerReference w:type="defaul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038EE12" w14:textId="0E16AB26" w:rsidR="004530FF" w:rsidRPr="004530FF" w:rsidRDefault="004530FF" w:rsidP="004530FF">
      <w:pPr>
        <w:spacing w:line="252" w:lineRule="auto"/>
        <w:ind w:left="720"/>
        <w:rPr>
          <w:rFonts w:ascii="Arial" w:hAnsi="Arial" w:cs="Arial"/>
          <w:b/>
          <w:u w:val="single"/>
        </w:rPr>
      </w:pPr>
      <w:r w:rsidRPr="004530FF">
        <w:rPr>
          <w:rFonts w:ascii="Arial" w:hAnsi="Arial" w:cs="Arial"/>
          <w:b/>
          <w:u w:val="single"/>
        </w:rPr>
        <w:t>TASC Members</w:t>
      </w:r>
    </w:p>
    <w:p w14:paraId="6C332204" w14:textId="0E16AB26" w:rsidR="0049275C" w:rsidRPr="004530FF" w:rsidRDefault="004530FF" w:rsidP="00444152">
      <w:pPr>
        <w:spacing w:line="252" w:lineRule="auto"/>
        <w:ind w:left="720"/>
        <w:rPr>
          <w:rFonts w:ascii="Arial" w:hAnsi="Arial" w:cs="Arial"/>
          <w:b/>
          <w:u w:val="single"/>
        </w:rPr>
      </w:pPr>
      <w:r w:rsidRPr="004530FF">
        <w:rPr>
          <w:rFonts w:ascii="Arial" w:hAnsi="Arial" w:cs="Arial"/>
          <w:b/>
          <w:u w:val="single"/>
        </w:rPr>
        <w:t>CDFA Staff</w:t>
      </w:r>
    </w:p>
    <w:p w14:paraId="00ACEECA" w14:textId="77777777" w:rsidR="001D2D50" w:rsidRPr="00991DAF" w:rsidRDefault="001D2D50" w:rsidP="00444152">
      <w:pPr>
        <w:spacing w:line="252" w:lineRule="auto"/>
        <w:ind w:left="720"/>
        <w:rPr>
          <w:rFonts w:ascii="Arial" w:hAnsi="Arial" w:cs="Arial"/>
          <w:b/>
          <w:u w:val="single"/>
        </w:rPr>
        <w:sectPr w:rsidR="001D2D50" w:rsidRPr="00991DAF" w:rsidSect="004530FF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7D4EBC54" w14:textId="5F00468B" w:rsidR="0088506D" w:rsidRPr="00991DAF" w:rsidRDefault="0088506D" w:rsidP="0088506D">
      <w:pPr>
        <w:spacing w:line="252" w:lineRule="auto"/>
        <w:ind w:left="720"/>
        <w:rPr>
          <w:rFonts w:ascii="Arial" w:hAnsi="Arial" w:cs="Arial"/>
        </w:rPr>
      </w:pPr>
      <w:bookmarkStart w:id="0" w:name="_Hlk68256729"/>
      <w:bookmarkStart w:id="1" w:name="_Hlk68253181"/>
      <w:r w:rsidRPr="00991DAF">
        <w:rPr>
          <w:rFonts w:ascii="Arial" w:hAnsi="Arial" w:cs="Arial"/>
        </w:rPr>
        <w:t>Dr. Jerome Pier</w:t>
      </w:r>
      <w:r w:rsidR="003E1DEC">
        <w:rPr>
          <w:rFonts w:ascii="Arial" w:hAnsi="Arial" w:cs="Arial"/>
        </w:rPr>
        <w:t>, Chair</w:t>
      </w:r>
    </w:p>
    <w:bookmarkEnd w:id="0"/>
    <w:p w14:paraId="08E254F2" w14:textId="77777777" w:rsidR="002A65AE" w:rsidRPr="00991DAF" w:rsidRDefault="002A65AE" w:rsidP="002A65AE">
      <w:pPr>
        <w:spacing w:line="252" w:lineRule="auto"/>
        <w:ind w:left="720"/>
        <w:rPr>
          <w:rFonts w:ascii="Arial" w:hAnsi="Arial" w:cs="Arial"/>
        </w:rPr>
      </w:pPr>
      <w:r w:rsidRPr="00991DAF">
        <w:rPr>
          <w:rFonts w:ascii="Arial" w:hAnsi="Arial" w:cs="Arial"/>
        </w:rPr>
        <w:t>Daniel Rodrigues</w:t>
      </w:r>
    </w:p>
    <w:p w14:paraId="6DE18F18" w14:textId="77777777" w:rsidR="002A65AE" w:rsidRPr="00991DAF" w:rsidRDefault="002A65AE" w:rsidP="002A65AE">
      <w:pPr>
        <w:spacing w:line="252" w:lineRule="auto"/>
        <w:ind w:left="720"/>
        <w:rPr>
          <w:rFonts w:ascii="Arial" w:hAnsi="Arial" w:cs="Arial"/>
          <w:lang w:val="es-MX"/>
        </w:rPr>
      </w:pPr>
      <w:r w:rsidRPr="00991DAF">
        <w:rPr>
          <w:rFonts w:ascii="Arial" w:hAnsi="Arial" w:cs="Arial"/>
          <w:lang w:val="es-MX"/>
        </w:rPr>
        <w:t xml:space="preserve">David </w:t>
      </w:r>
      <w:proofErr w:type="spellStart"/>
      <w:r w:rsidRPr="00991DAF">
        <w:rPr>
          <w:rFonts w:ascii="Arial" w:hAnsi="Arial" w:cs="Arial"/>
          <w:lang w:val="es-MX"/>
        </w:rPr>
        <w:t>McEuen</w:t>
      </w:r>
      <w:proofErr w:type="spellEnd"/>
    </w:p>
    <w:p w14:paraId="013B7AFE" w14:textId="77777777" w:rsidR="002A65AE" w:rsidRPr="00991DAF" w:rsidRDefault="002A65AE" w:rsidP="002A65AE">
      <w:pPr>
        <w:spacing w:line="252" w:lineRule="auto"/>
        <w:ind w:left="720"/>
        <w:rPr>
          <w:rFonts w:ascii="Arial" w:hAnsi="Arial" w:cs="Arial"/>
          <w:lang w:val="es-MX"/>
        </w:rPr>
      </w:pPr>
      <w:r w:rsidRPr="00991DAF">
        <w:rPr>
          <w:rFonts w:ascii="Arial" w:hAnsi="Arial" w:cs="Arial"/>
          <w:lang w:val="es-MX"/>
        </w:rPr>
        <w:t>DD Levine</w:t>
      </w:r>
    </w:p>
    <w:p w14:paraId="61EA0BB5" w14:textId="77777777" w:rsidR="002A65AE" w:rsidRDefault="002A65AE" w:rsidP="002A65AE">
      <w:pPr>
        <w:ind w:firstLine="720"/>
        <w:rPr>
          <w:rFonts w:ascii="Arial" w:hAnsi="Arial" w:cs="Arial"/>
        </w:rPr>
      </w:pPr>
      <w:r w:rsidRPr="00991DAF">
        <w:rPr>
          <w:rFonts w:ascii="Arial" w:hAnsi="Arial" w:cs="Arial"/>
        </w:rPr>
        <w:t>Dr. Ben Faber</w:t>
      </w:r>
    </w:p>
    <w:p w14:paraId="6AD009C0" w14:textId="77777777" w:rsidR="002A65AE" w:rsidRPr="00991DAF" w:rsidRDefault="002A65AE" w:rsidP="002A65AE">
      <w:pPr>
        <w:spacing w:line="252" w:lineRule="auto"/>
        <w:ind w:left="720"/>
        <w:rPr>
          <w:rFonts w:ascii="Arial" w:hAnsi="Arial" w:cs="Arial"/>
          <w:lang w:val="es-MX"/>
        </w:rPr>
      </w:pPr>
      <w:r w:rsidRPr="00991DAF">
        <w:rPr>
          <w:rFonts w:ascii="Arial" w:hAnsi="Arial" w:cs="Arial"/>
          <w:lang w:val="es-MX"/>
        </w:rPr>
        <w:t>Dr. Jan Hopmans</w:t>
      </w:r>
    </w:p>
    <w:p w14:paraId="4A12FEBD" w14:textId="77777777" w:rsidR="002A65AE" w:rsidRPr="00991DAF" w:rsidRDefault="002A65AE" w:rsidP="002A65AE">
      <w:pPr>
        <w:spacing w:line="252" w:lineRule="auto"/>
        <w:ind w:left="720"/>
        <w:rPr>
          <w:rFonts w:ascii="Arial" w:hAnsi="Arial" w:cs="Arial"/>
        </w:rPr>
      </w:pPr>
      <w:r w:rsidRPr="00991DAF">
        <w:rPr>
          <w:rFonts w:ascii="Arial" w:hAnsi="Arial" w:cs="Arial"/>
        </w:rPr>
        <w:t>Dr. Lisa Hunt</w:t>
      </w:r>
    </w:p>
    <w:p w14:paraId="55C37964" w14:textId="77777777" w:rsidR="002A65AE" w:rsidRPr="004530FF" w:rsidRDefault="002A65AE" w:rsidP="002A65AE">
      <w:pPr>
        <w:spacing w:line="252" w:lineRule="auto"/>
        <w:ind w:left="720"/>
        <w:rPr>
          <w:rFonts w:ascii="Arial" w:hAnsi="Arial" w:cs="Arial"/>
        </w:rPr>
      </w:pPr>
      <w:r w:rsidRPr="004530FF">
        <w:rPr>
          <w:rFonts w:ascii="Arial" w:hAnsi="Arial" w:cs="Arial"/>
        </w:rPr>
        <w:t>Dr. Sebastian Saa</w:t>
      </w:r>
    </w:p>
    <w:p w14:paraId="4714DE46" w14:textId="77777777" w:rsidR="002A65AE" w:rsidRPr="00991DAF" w:rsidRDefault="002A65AE" w:rsidP="002A65AE">
      <w:pPr>
        <w:spacing w:line="252" w:lineRule="auto"/>
        <w:ind w:left="720"/>
        <w:rPr>
          <w:rFonts w:ascii="Arial" w:hAnsi="Arial" w:cs="Arial"/>
        </w:rPr>
      </w:pPr>
      <w:r w:rsidRPr="00991DAF">
        <w:rPr>
          <w:rFonts w:ascii="Arial" w:hAnsi="Arial" w:cs="Arial"/>
        </w:rPr>
        <w:t>Dr. Steven Petrie</w:t>
      </w:r>
    </w:p>
    <w:p w14:paraId="06A00152" w14:textId="77777777" w:rsidR="002A65AE" w:rsidRPr="00991DAF" w:rsidRDefault="002A65AE" w:rsidP="002A65AE">
      <w:pPr>
        <w:spacing w:line="252" w:lineRule="auto"/>
        <w:ind w:left="720"/>
        <w:rPr>
          <w:rFonts w:ascii="Arial" w:hAnsi="Arial" w:cs="Arial"/>
          <w:lang w:val="es-MX"/>
        </w:rPr>
      </w:pPr>
      <w:r w:rsidRPr="00991DAF">
        <w:rPr>
          <w:rFonts w:ascii="Arial" w:hAnsi="Arial" w:cs="Arial"/>
          <w:lang w:val="es-MX"/>
        </w:rPr>
        <w:t>Dr. Suduan Gao</w:t>
      </w:r>
    </w:p>
    <w:p w14:paraId="435F4AC1" w14:textId="77777777" w:rsidR="002A65AE" w:rsidRPr="00991DAF" w:rsidRDefault="002A65AE" w:rsidP="002A65AE">
      <w:pPr>
        <w:spacing w:line="252" w:lineRule="auto"/>
        <w:ind w:left="720"/>
        <w:rPr>
          <w:rFonts w:ascii="Arial" w:hAnsi="Arial" w:cs="Arial"/>
        </w:rPr>
      </w:pPr>
      <w:r w:rsidRPr="00991DAF">
        <w:rPr>
          <w:rFonts w:ascii="Arial" w:hAnsi="Arial" w:cs="Arial"/>
        </w:rPr>
        <w:t>Dr. Tom Bottoms</w:t>
      </w:r>
    </w:p>
    <w:bookmarkEnd w:id="1"/>
    <w:p w14:paraId="07558A31" w14:textId="73283BB1" w:rsidR="005706AC" w:rsidRPr="00991DAF" w:rsidRDefault="005706AC" w:rsidP="0034745C">
      <w:pPr>
        <w:spacing w:line="252" w:lineRule="auto"/>
        <w:ind w:left="720"/>
        <w:rPr>
          <w:rFonts w:ascii="Arial" w:hAnsi="Arial" w:cs="Arial"/>
        </w:rPr>
      </w:pPr>
    </w:p>
    <w:p w14:paraId="74227516" w14:textId="77777777" w:rsidR="0088506D" w:rsidRPr="00991DAF" w:rsidRDefault="0088506D" w:rsidP="0088506D">
      <w:pPr>
        <w:spacing w:line="252" w:lineRule="auto"/>
        <w:ind w:left="720"/>
        <w:rPr>
          <w:rFonts w:ascii="Arial" w:hAnsi="Arial" w:cs="Arial"/>
        </w:rPr>
      </w:pPr>
      <w:r w:rsidRPr="00991DAF">
        <w:rPr>
          <w:rFonts w:ascii="Arial" w:hAnsi="Arial" w:cs="Arial"/>
        </w:rPr>
        <w:t>Dr. Amadou Ba</w:t>
      </w:r>
    </w:p>
    <w:p w14:paraId="68F2C3C0" w14:textId="77777777" w:rsidR="0088506D" w:rsidRDefault="0088506D" w:rsidP="0088506D">
      <w:pPr>
        <w:spacing w:line="252" w:lineRule="auto"/>
        <w:ind w:left="720"/>
        <w:rPr>
          <w:rFonts w:ascii="Arial" w:hAnsi="Arial" w:cs="Arial"/>
        </w:rPr>
      </w:pPr>
      <w:r w:rsidRPr="00991DAF">
        <w:rPr>
          <w:rFonts w:ascii="Arial" w:hAnsi="Arial" w:cs="Arial"/>
        </w:rPr>
        <w:t xml:space="preserve">Dr. Emad </w:t>
      </w:r>
      <w:proofErr w:type="spellStart"/>
      <w:r w:rsidRPr="00991DAF">
        <w:rPr>
          <w:rFonts w:ascii="Arial" w:hAnsi="Arial" w:cs="Arial"/>
        </w:rPr>
        <w:t>Jahanzad</w:t>
      </w:r>
      <w:proofErr w:type="spellEnd"/>
    </w:p>
    <w:p w14:paraId="444C9935" w14:textId="77777777" w:rsidR="0088506D" w:rsidRPr="00991DAF" w:rsidRDefault="0088506D" w:rsidP="0088506D">
      <w:pPr>
        <w:spacing w:line="252" w:lineRule="auto"/>
        <w:ind w:left="720"/>
        <w:rPr>
          <w:rFonts w:ascii="Arial" w:hAnsi="Arial" w:cs="Arial"/>
        </w:rPr>
      </w:pPr>
      <w:r w:rsidRPr="00991DAF">
        <w:rPr>
          <w:rFonts w:ascii="Arial" w:hAnsi="Arial" w:cs="Arial"/>
        </w:rPr>
        <w:t>Dr. Martin Burger</w:t>
      </w:r>
    </w:p>
    <w:p w14:paraId="499E54C7" w14:textId="77777777" w:rsidR="0088506D" w:rsidRPr="00991DAF" w:rsidRDefault="0088506D" w:rsidP="0088506D">
      <w:pPr>
        <w:spacing w:line="252" w:lineRule="auto"/>
        <w:ind w:left="720"/>
        <w:rPr>
          <w:rFonts w:ascii="Arial" w:hAnsi="Arial" w:cs="Arial"/>
        </w:rPr>
      </w:pPr>
      <w:r w:rsidRPr="00991DAF">
        <w:rPr>
          <w:rFonts w:ascii="Arial" w:hAnsi="Arial" w:cs="Arial"/>
        </w:rPr>
        <w:t>Jennifer Harmon</w:t>
      </w:r>
    </w:p>
    <w:p w14:paraId="5A273DEB" w14:textId="77777777" w:rsidR="0088506D" w:rsidRDefault="0088506D" w:rsidP="0088506D">
      <w:pPr>
        <w:ind w:firstLine="720"/>
      </w:pPr>
      <w:r>
        <w:rPr>
          <w:rFonts w:ascii="Arial" w:hAnsi="Arial" w:cs="Arial"/>
        </w:rPr>
        <w:t>Maria Tenorio Alfred</w:t>
      </w:r>
    </w:p>
    <w:p w14:paraId="2E7F423B" w14:textId="77777777" w:rsidR="0088506D" w:rsidRPr="00991DAF" w:rsidRDefault="0088506D" w:rsidP="0088506D">
      <w:pPr>
        <w:spacing w:line="252" w:lineRule="auto"/>
        <w:ind w:left="720"/>
        <w:rPr>
          <w:rFonts w:ascii="Arial" w:hAnsi="Arial" w:cs="Arial"/>
        </w:rPr>
      </w:pPr>
      <w:r w:rsidRPr="00991DAF">
        <w:rPr>
          <w:rFonts w:ascii="Arial" w:hAnsi="Arial" w:cs="Arial"/>
        </w:rPr>
        <w:t>Mark Cady</w:t>
      </w:r>
    </w:p>
    <w:p w14:paraId="631C8D73" w14:textId="1CCA726B" w:rsidR="0088506D" w:rsidRDefault="0088506D" w:rsidP="0088506D">
      <w:pPr>
        <w:spacing w:line="252" w:lineRule="auto"/>
        <w:ind w:left="720"/>
        <w:rPr>
          <w:rFonts w:ascii="Arial" w:hAnsi="Arial" w:cs="Arial"/>
        </w:rPr>
      </w:pPr>
      <w:r w:rsidRPr="00991DAF">
        <w:rPr>
          <w:rFonts w:ascii="Arial" w:hAnsi="Arial" w:cs="Arial"/>
        </w:rPr>
        <w:t>Natalie Jacuzzi</w:t>
      </w:r>
    </w:p>
    <w:p w14:paraId="1D9435B6" w14:textId="5D217306" w:rsidR="00F86849" w:rsidRPr="00991DAF" w:rsidRDefault="00F86849" w:rsidP="0088506D">
      <w:pPr>
        <w:spacing w:line="252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Nicole Crouch</w:t>
      </w:r>
    </w:p>
    <w:p w14:paraId="64929457" w14:textId="495AC626" w:rsidR="00B7391D" w:rsidRPr="00991DAF" w:rsidRDefault="00B7391D" w:rsidP="004530FF">
      <w:pPr>
        <w:spacing w:line="252" w:lineRule="auto"/>
        <w:rPr>
          <w:rFonts w:ascii="Arial" w:hAnsi="Arial" w:cs="Arial"/>
        </w:rPr>
      </w:pPr>
    </w:p>
    <w:p w14:paraId="3A707992" w14:textId="77777777" w:rsidR="005706AC" w:rsidRPr="00991DAF" w:rsidRDefault="005706AC" w:rsidP="00131827">
      <w:pPr>
        <w:spacing w:line="252" w:lineRule="auto"/>
        <w:ind w:left="720"/>
        <w:rPr>
          <w:rFonts w:ascii="Arial" w:hAnsi="Arial" w:cs="Arial"/>
        </w:rPr>
      </w:pPr>
    </w:p>
    <w:p w14:paraId="67E60749" w14:textId="77777777" w:rsidR="00131827" w:rsidRPr="00991DAF" w:rsidRDefault="00131827" w:rsidP="004530FF">
      <w:pPr>
        <w:spacing w:after="120" w:line="252" w:lineRule="auto"/>
        <w:rPr>
          <w:rFonts w:ascii="Arial" w:hAnsi="Arial" w:cs="Arial"/>
          <w:b/>
        </w:rPr>
        <w:sectPr w:rsidR="00131827" w:rsidRPr="00991DAF" w:rsidSect="001D2D50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1F0AC7D9" w14:textId="77777777" w:rsidR="008F39D1" w:rsidRPr="00991DAF" w:rsidRDefault="0061633B" w:rsidP="004530FF">
      <w:pPr>
        <w:spacing w:before="480" w:after="120" w:line="252" w:lineRule="auto"/>
        <w:rPr>
          <w:rFonts w:ascii="Arial" w:hAnsi="Arial" w:cs="Arial"/>
          <w:b/>
          <w:u w:val="single"/>
        </w:rPr>
      </w:pPr>
      <w:r w:rsidRPr="00991DAF">
        <w:rPr>
          <w:rFonts w:ascii="Arial" w:hAnsi="Arial" w:cs="Arial"/>
          <w:b/>
          <w:u w:val="single"/>
        </w:rPr>
        <w:t>WELCOME AND INTRODUCTIONS</w:t>
      </w:r>
    </w:p>
    <w:p w14:paraId="18DA0035" w14:textId="380BC8F6" w:rsidR="00AA7062" w:rsidRPr="00991DAF" w:rsidRDefault="00266662" w:rsidP="0092086C">
      <w:pPr>
        <w:spacing w:after="120" w:line="252" w:lineRule="auto"/>
        <w:rPr>
          <w:rFonts w:ascii="Arial" w:hAnsi="Arial" w:cs="Arial"/>
        </w:rPr>
      </w:pPr>
      <w:r w:rsidRPr="00991DAF">
        <w:rPr>
          <w:rFonts w:ascii="Arial" w:hAnsi="Arial" w:cs="Arial"/>
        </w:rPr>
        <w:t>Dr. Jerome Pier</w:t>
      </w:r>
      <w:r w:rsidR="006C0E6E" w:rsidRPr="00991DAF">
        <w:rPr>
          <w:rFonts w:ascii="Arial" w:hAnsi="Arial" w:cs="Arial"/>
        </w:rPr>
        <w:t>,</w:t>
      </w:r>
      <w:r w:rsidRPr="00991DAF">
        <w:rPr>
          <w:rFonts w:ascii="Arial" w:hAnsi="Arial" w:cs="Arial"/>
        </w:rPr>
        <w:t xml:space="preserve"> </w:t>
      </w:r>
      <w:r w:rsidR="006C0E6E" w:rsidRPr="00991DAF">
        <w:rPr>
          <w:rFonts w:ascii="Arial" w:hAnsi="Arial" w:cs="Arial"/>
        </w:rPr>
        <w:t xml:space="preserve">Chair, </w:t>
      </w:r>
      <w:r w:rsidRPr="00991DAF">
        <w:rPr>
          <w:rFonts w:ascii="Arial" w:hAnsi="Arial" w:cs="Arial"/>
        </w:rPr>
        <w:t>called the meeting to order at 9:01</w:t>
      </w:r>
      <w:r w:rsidR="00F86F5D" w:rsidRPr="00991DAF">
        <w:rPr>
          <w:rFonts w:ascii="Arial" w:hAnsi="Arial" w:cs="Arial"/>
        </w:rPr>
        <w:t xml:space="preserve"> </w:t>
      </w:r>
      <w:r w:rsidRPr="00991DAF">
        <w:rPr>
          <w:rFonts w:ascii="Arial" w:hAnsi="Arial" w:cs="Arial"/>
        </w:rPr>
        <w:t xml:space="preserve">am.  </w:t>
      </w:r>
    </w:p>
    <w:p w14:paraId="78F0972B" w14:textId="37294761" w:rsidR="00AA7062" w:rsidRPr="00991DAF" w:rsidRDefault="00266662" w:rsidP="006B5DB9">
      <w:pPr>
        <w:spacing w:before="240" w:after="120" w:line="252" w:lineRule="auto"/>
        <w:rPr>
          <w:rFonts w:ascii="Arial" w:hAnsi="Arial" w:cs="Arial"/>
        </w:rPr>
      </w:pPr>
      <w:r w:rsidRPr="00991DAF">
        <w:rPr>
          <w:rFonts w:ascii="Arial" w:hAnsi="Arial" w:cs="Arial"/>
        </w:rPr>
        <w:t xml:space="preserve">Introductions were </w:t>
      </w:r>
      <w:r w:rsidR="00BF619B" w:rsidRPr="00991DAF">
        <w:rPr>
          <w:rFonts w:ascii="Arial" w:hAnsi="Arial" w:cs="Arial"/>
        </w:rPr>
        <w:t>made and a quorum was established</w:t>
      </w:r>
      <w:r w:rsidRPr="00991DAF">
        <w:rPr>
          <w:rFonts w:ascii="Arial" w:hAnsi="Arial" w:cs="Arial"/>
        </w:rPr>
        <w:t>.</w:t>
      </w:r>
    </w:p>
    <w:p w14:paraId="01A1180F" w14:textId="7E46B091" w:rsidR="002D17A9" w:rsidRPr="00991DAF" w:rsidRDefault="002D17A9" w:rsidP="006B5DB9">
      <w:pPr>
        <w:spacing w:before="240" w:after="120" w:line="252" w:lineRule="auto"/>
        <w:rPr>
          <w:rFonts w:ascii="Arial" w:hAnsi="Arial" w:cs="Arial"/>
          <w:b/>
          <w:u w:val="single"/>
        </w:rPr>
      </w:pPr>
      <w:r w:rsidRPr="00991DAF">
        <w:rPr>
          <w:rFonts w:ascii="Arial" w:hAnsi="Arial" w:cs="Arial"/>
          <w:b/>
          <w:u w:val="single"/>
        </w:rPr>
        <w:t>REVIEW AND APPROVE MINUTES</w:t>
      </w:r>
      <w:r w:rsidR="00616810" w:rsidRPr="00991DAF">
        <w:rPr>
          <w:rFonts w:ascii="Arial" w:hAnsi="Arial" w:cs="Arial"/>
          <w:b/>
          <w:u w:val="single"/>
        </w:rPr>
        <w:t xml:space="preserve"> </w:t>
      </w:r>
    </w:p>
    <w:p w14:paraId="1C24B7D1" w14:textId="1BD5C589" w:rsidR="002D17A9" w:rsidRPr="00991DAF" w:rsidRDefault="0034745C" w:rsidP="0092086C">
      <w:pPr>
        <w:spacing w:after="240" w:line="252" w:lineRule="auto"/>
        <w:rPr>
          <w:rFonts w:ascii="Arial" w:hAnsi="Arial" w:cs="Arial"/>
          <w:b/>
          <w:u w:val="single"/>
        </w:rPr>
      </w:pPr>
      <w:r w:rsidRPr="00991DAF">
        <w:rPr>
          <w:rFonts w:ascii="Arial" w:hAnsi="Arial" w:cs="Arial"/>
        </w:rPr>
        <w:t xml:space="preserve">Dr. </w:t>
      </w:r>
      <w:r w:rsidR="000E0ED4" w:rsidRPr="00991DAF">
        <w:rPr>
          <w:rFonts w:ascii="Arial" w:hAnsi="Arial" w:cs="Arial"/>
        </w:rPr>
        <w:t>Pier</w:t>
      </w:r>
      <w:r w:rsidR="002D17A9" w:rsidRPr="00991DAF">
        <w:rPr>
          <w:rFonts w:ascii="Arial" w:hAnsi="Arial" w:cs="Arial"/>
        </w:rPr>
        <w:t xml:space="preserve"> requested the subcommittee review the minutes of </w:t>
      </w:r>
      <w:r w:rsidR="00633D6F" w:rsidRPr="00991DAF">
        <w:rPr>
          <w:rFonts w:ascii="Arial" w:hAnsi="Arial" w:cs="Arial"/>
        </w:rPr>
        <w:t xml:space="preserve">the </w:t>
      </w:r>
      <w:r w:rsidR="00AA7062" w:rsidRPr="00991DAF">
        <w:rPr>
          <w:rFonts w:ascii="Arial" w:hAnsi="Arial" w:cs="Arial"/>
        </w:rPr>
        <w:t>November 24</w:t>
      </w:r>
      <w:r w:rsidR="009E6A11" w:rsidRPr="00991DAF">
        <w:rPr>
          <w:rFonts w:ascii="Arial" w:hAnsi="Arial" w:cs="Arial"/>
        </w:rPr>
        <w:t>, 20</w:t>
      </w:r>
      <w:r w:rsidR="00777D6E" w:rsidRPr="00991DAF">
        <w:rPr>
          <w:rFonts w:ascii="Arial" w:hAnsi="Arial" w:cs="Arial"/>
        </w:rPr>
        <w:t>20</w:t>
      </w:r>
      <w:r w:rsidR="00826500" w:rsidRPr="00991DAF">
        <w:rPr>
          <w:rFonts w:ascii="Arial" w:hAnsi="Arial" w:cs="Arial"/>
        </w:rPr>
        <w:t>,</w:t>
      </w:r>
      <w:r w:rsidR="002D17A9" w:rsidRPr="00991DAF">
        <w:rPr>
          <w:rFonts w:ascii="Arial" w:hAnsi="Arial" w:cs="Arial"/>
        </w:rPr>
        <w:t xml:space="preserve"> meeting. </w:t>
      </w:r>
    </w:p>
    <w:p w14:paraId="4297252C" w14:textId="6BB3EC40" w:rsidR="00AA7062" w:rsidRPr="00991DAF" w:rsidRDefault="002D17A9" w:rsidP="00991DAF">
      <w:pPr>
        <w:pStyle w:val="Default"/>
        <w:rPr>
          <w:rFonts w:ascii="Arial" w:hAnsi="Arial" w:cs="Arial"/>
        </w:rPr>
      </w:pPr>
      <w:r w:rsidRPr="00991DAF">
        <w:rPr>
          <w:rFonts w:ascii="Arial" w:hAnsi="Arial" w:cs="Arial"/>
          <w:b/>
        </w:rPr>
        <w:t>MOTION:</w:t>
      </w:r>
      <w:r w:rsidRPr="00991DAF">
        <w:rPr>
          <w:rFonts w:ascii="Arial" w:hAnsi="Arial" w:cs="Arial"/>
        </w:rPr>
        <w:t xml:space="preserve"> </w:t>
      </w:r>
      <w:r w:rsidR="00266662" w:rsidRPr="00991DAF">
        <w:rPr>
          <w:rFonts w:ascii="Arial" w:hAnsi="Arial" w:cs="Arial"/>
        </w:rPr>
        <w:t xml:space="preserve">Daniel Rodrigues </w:t>
      </w:r>
      <w:r w:rsidR="003E1DEC">
        <w:rPr>
          <w:rFonts w:ascii="Arial" w:hAnsi="Arial" w:cs="Arial"/>
        </w:rPr>
        <w:t>moved</w:t>
      </w:r>
      <w:r w:rsidR="003E1DEC" w:rsidRPr="00991DAF">
        <w:rPr>
          <w:rFonts w:ascii="Arial" w:hAnsi="Arial" w:cs="Arial"/>
        </w:rPr>
        <w:t xml:space="preserve"> </w:t>
      </w:r>
      <w:r w:rsidR="00266662" w:rsidRPr="00991DAF">
        <w:rPr>
          <w:rFonts w:ascii="Arial" w:hAnsi="Arial" w:cs="Arial"/>
        </w:rPr>
        <w:t>to approve</w:t>
      </w:r>
      <w:r w:rsidR="00BF619B" w:rsidRPr="00991DAF">
        <w:rPr>
          <w:rFonts w:ascii="Arial" w:hAnsi="Arial" w:cs="Arial"/>
        </w:rPr>
        <w:t xml:space="preserve"> the November 24, 2020 minutes</w:t>
      </w:r>
      <w:r w:rsidR="003E1DEC">
        <w:rPr>
          <w:rFonts w:ascii="Arial" w:hAnsi="Arial" w:cs="Arial"/>
        </w:rPr>
        <w:t xml:space="preserve"> as written</w:t>
      </w:r>
      <w:r w:rsidR="00266662" w:rsidRPr="00991DAF">
        <w:rPr>
          <w:rFonts w:ascii="Arial" w:hAnsi="Arial" w:cs="Arial"/>
        </w:rPr>
        <w:t xml:space="preserve">; Dr. Tom Bottoms seconded. </w:t>
      </w:r>
      <w:r w:rsidR="006C0E6E" w:rsidRPr="00991DAF">
        <w:rPr>
          <w:rFonts w:ascii="Arial" w:hAnsi="Arial" w:cs="Arial"/>
        </w:rPr>
        <w:t>The motion passed by present subcommittee members with a vote of 11 – 0.</w:t>
      </w:r>
    </w:p>
    <w:p w14:paraId="3FF1EAA7" w14:textId="0624888C" w:rsidR="00DC4E8D" w:rsidRPr="00991DAF" w:rsidRDefault="00DC4E8D" w:rsidP="007979F8">
      <w:pPr>
        <w:spacing w:before="240" w:after="120" w:line="252" w:lineRule="auto"/>
        <w:rPr>
          <w:rFonts w:ascii="Arial" w:hAnsi="Arial" w:cs="Arial"/>
          <w:b/>
          <w:caps/>
          <w:u w:val="single"/>
        </w:rPr>
      </w:pPr>
      <w:r w:rsidRPr="00991DAF">
        <w:rPr>
          <w:rFonts w:ascii="Arial" w:hAnsi="Arial" w:cs="Arial"/>
          <w:b/>
          <w:caps/>
          <w:u w:val="single"/>
        </w:rPr>
        <w:t xml:space="preserve">department, division, and branch updates </w:t>
      </w:r>
    </w:p>
    <w:p w14:paraId="11EA8B83" w14:textId="04C13E85" w:rsidR="00AA7062" w:rsidRPr="00991DAF" w:rsidRDefault="0042156F" w:rsidP="00CE1B51">
      <w:pPr>
        <w:spacing w:before="120" w:after="120" w:line="252" w:lineRule="auto"/>
        <w:rPr>
          <w:rFonts w:ascii="Arial" w:hAnsi="Arial" w:cs="Arial"/>
        </w:rPr>
      </w:pPr>
      <w:r w:rsidRPr="00991DAF">
        <w:rPr>
          <w:rFonts w:ascii="Arial" w:hAnsi="Arial" w:cs="Arial"/>
        </w:rPr>
        <w:t xml:space="preserve">Dr. </w:t>
      </w:r>
      <w:r w:rsidR="00266662" w:rsidRPr="00991DAF">
        <w:rPr>
          <w:rFonts w:ascii="Arial" w:hAnsi="Arial" w:cs="Arial"/>
        </w:rPr>
        <w:t>Amadou Ba discussed staff changes</w:t>
      </w:r>
      <w:r w:rsidR="00F86F5D" w:rsidRPr="00991DAF">
        <w:rPr>
          <w:rFonts w:ascii="Arial" w:hAnsi="Arial" w:cs="Arial"/>
        </w:rPr>
        <w:t xml:space="preserve"> within the branch</w:t>
      </w:r>
      <w:r w:rsidR="00266662" w:rsidRPr="00991DAF">
        <w:rPr>
          <w:rFonts w:ascii="Arial" w:hAnsi="Arial" w:cs="Arial"/>
        </w:rPr>
        <w:t>.  Maria Tenorio</w:t>
      </w:r>
      <w:r w:rsidR="003E1DEC">
        <w:rPr>
          <w:rFonts w:ascii="Arial" w:hAnsi="Arial" w:cs="Arial"/>
        </w:rPr>
        <w:t xml:space="preserve"> </w:t>
      </w:r>
      <w:r w:rsidR="00266662" w:rsidRPr="00991DAF">
        <w:rPr>
          <w:rFonts w:ascii="Arial" w:hAnsi="Arial" w:cs="Arial"/>
        </w:rPr>
        <w:t xml:space="preserve">Alfred has </w:t>
      </w:r>
      <w:r w:rsidR="00CE1B51">
        <w:rPr>
          <w:rFonts w:ascii="Arial" w:hAnsi="Arial" w:cs="Arial"/>
        </w:rPr>
        <w:t>accepted</w:t>
      </w:r>
      <w:r w:rsidR="00266662" w:rsidRPr="00991DAF">
        <w:rPr>
          <w:rFonts w:ascii="Arial" w:hAnsi="Arial" w:cs="Arial"/>
        </w:rPr>
        <w:t xml:space="preserve"> the Research Data Specialist II position</w:t>
      </w:r>
      <w:r w:rsidR="00C7435B">
        <w:rPr>
          <w:rFonts w:ascii="Arial" w:hAnsi="Arial" w:cs="Arial"/>
        </w:rPr>
        <w:t xml:space="preserve"> and</w:t>
      </w:r>
      <w:r w:rsidR="00266662" w:rsidRPr="00991DAF">
        <w:rPr>
          <w:rFonts w:ascii="Arial" w:hAnsi="Arial" w:cs="Arial"/>
        </w:rPr>
        <w:t xml:space="preserve"> Nick Young has accepted a promotion to Environmental Program Manager I for the </w:t>
      </w:r>
      <w:r w:rsidR="00F42A30" w:rsidRPr="00991DAF">
        <w:rPr>
          <w:rFonts w:ascii="Arial" w:hAnsi="Arial" w:cs="Arial"/>
        </w:rPr>
        <w:t>Fertiliz</w:t>
      </w:r>
      <w:r w:rsidR="00F42A30">
        <w:rPr>
          <w:rFonts w:ascii="Arial" w:hAnsi="Arial" w:cs="Arial"/>
        </w:rPr>
        <w:t xml:space="preserve">ing </w:t>
      </w:r>
      <w:r w:rsidR="00CE1B51">
        <w:rPr>
          <w:rFonts w:ascii="Arial" w:hAnsi="Arial" w:cs="Arial"/>
        </w:rPr>
        <w:t>Materials Inspection Program (FMIP)</w:t>
      </w:r>
      <w:r w:rsidR="00266662" w:rsidRPr="00991DAF">
        <w:rPr>
          <w:rFonts w:ascii="Arial" w:hAnsi="Arial" w:cs="Arial"/>
        </w:rPr>
        <w:t>.</w:t>
      </w:r>
    </w:p>
    <w:p w14:paraId="1624728E" w14:textId="0885FC55" w:rsidR="003E1DEC" w:rsidRDefault="00266662" w:rsidP="00AB69DB">
      <w:pPr>
        <w:spacing w:after="120" w:line="252" w:lineRule="auto"/>
        <w:rPr>
          <w:rFonts w:ascii="Arial" w:hAnsi="Arial" w:cs="Arial"/>
        </w:rPr>
      </w:pPr>
      <w:r w:rsidRPr="00991DAF">
        <w:rPr>
          <w:rFonts w:ascii="Arial" w:hAnsi="Arial" w:cs="Arial"/>
        </w:rPr>
        <w:lastRenderedPageBreak/>
        <w:t xml:space="preserve">Dr. Ba discussed an ongoing case of adulteration in organic input materials </w:t>
      </w:r>
      <w:r w:rsidR="0042156F" w:rsidRPr="00991DAF">
        <w:rPr>
          <w:rFonts w:ascii="Arial" w:hAnsi="Arial" w:cs="Arial"/>
        </w:rPr>
        <w:t>from an out</w:t>
      </w:r>
      <w:r w:rsidR="009C6325">
        <w:rPr>
          <w:rFonts w:ascii="Arial" w:hAnsi="Arial" w:cs="Arial"/>
        </w:rPr>
        <w:t>-</w:t>
      </w:r>
      <w:r w:rsidR="0042156F" w:rsidRPr="00991DAF">
        <w:rPr>
          <w:rFonts w:ascii="Arial" w:hAnsi="Arial" w:cs="Arial"/>
        </w:rPr>
        <w:t>of</w:t>
      </w:r>
      <w:r w:rsidR="009C6325">
        <w:rPr>
          <w:rFonts w:ascii="Arial" w:hAnsi="Arial" w:cs="Arial"/>
        </w:rPr>
        <w:t>-</w:t>
      </w:r>
      <w:r w:rsidR="0042156F" w:rsidRPr="00991DAF">
        <w:rPr>
          <w:rFonts w:ascii="Arial" w:hAnsi="Arial" w:cs="Arial"/>
        </w:rPr>
        <w:t xml:space="preserve">state licensee </w:t>
      </w:r>
      <w:r w:rsidRPr="00991DAF">
        <w:rPr>
          <w:rFonts w:ascii="Arial" w:hAnsi="Arial" w:cs="Arial"/>
        </w:rPr>
        <w:t xml:space="preserve">that has been elevated to </w:t>
      </w:r>
      <w:r w:rsidR="00C02DBD">
        <w:rPr>
          <w:rFonts w:ascii="Arial" w:hAnsi="Arial" w:cs="Arial"/>
        </w:rPr>
        <w:t>the CDFA</w:t>
      </w:r>
      <w:r w:rsidR="00C02DBD" w:rsidRPr="00991DAF">
        <w:rPr>
          <w:rFonts w:ascii="Arial" w:hAnsi="Arial" w:cs="Arial"/>
        </w:rPr>
        <w:t xml:space="preserve"> </w:t>
      </w:r>
      <w:r w:rsidR="00F86849">
        <w:rPr>
          <w:rFonts w:ascii="Arial" w:hAnsi="Arial" w:cs="Arial"/>
        </w:rPr>
        <w:t>L</w:t>
      </w:r>
      <w:r w:rsidRPr="00991DAF">
        <w:rPr>
          <w:rFonts w:ascii="Arial" w:hAnsi="Arial" w:cs="Arial"/>
        </w:rPr>
        <w:t xml:space="preserve">egal </w:t>
      </w:r>
      <w:r w:rsidR="00F86849">
        <w:rPr>
          <w:rFonts w:ascii="Arial" w:hAnsi="Arial" w:cs="Arial"/>
        </w:rPr>
        <w:t>O</w:t>
      </w:r>
      <w:r w:rsidRPr="00991DAF">
        <w:rPr>
          <w:rFonts w:ascii="Arial" w:hAnsi="Arial" w:cs="Arial"/>
        </w:rPr>
        <w:t>ffice</w:t>
      </w:r>
      <w:r w:rsidR="003E1DEC">
        <w:rPr>
          <w:rFonts w:ascii="Arial" w:hAnsi="Arial" w:cs="Arial"/>
        </w:rPr>
        <w:t>,</w:t>
      </w:r>
      <w:r w:rsidRPr="00991DAF">
        <w:rPr>
          <w:rFonts w:ascii="Arial" w:hAnsi="Arial" w:cs="Arial"/>
        </w:rPr>
        <w:t xml:space="preserve"> and </w:t>
      </w:r>
      <w:r w:rsidR="0042156F" w:rsidRPr="00991DAF">
        <w:rPr>
          <w:rFonts w:ascii="Arial" w:hAnsi="Arial" w:cs="Arial"/>
        </w:rPr>
        <w:t xml:space="preserve">the Attorney General is now also involved. The product has been quarantined statewide and a stop sale order has been issued. </w:t>
      </w:r>
    </w:p>
    <w:p w14:paraId="27AE072A" w14:textId="46051054" w:rsidR="00266662" w:rsidRPr="00991DAF" w:rsidRDefault="00C36556" w:rsidP="00AB69DB">
      <w:pPr>
        <w:spacing w:after="120" w:line="252" w:lineRule="auto"/>
        <w:rPr>
          <w:rFonts w:ascii="Arial" w:hAnsi="Arial" w:cs="Arial"/>
        </w:rPr>
      </w:pPr>
      <w:r w:rsidRPr="00991DAF">
        <w:rPr>
          <w:rFonts w:ascii="Arial" w:hAnsi="Arial" w:cs="Arial"/>
        </w:rPr>
        <w:t xml:space="preserve">The </w:t>
      </w:r>
      <w:r w:rsidR="00CE1B51">
        <w:rPr>
          <w:rFonts w:ascii="Arial" w:hAnsi="Arial" w:cs="Arial"/>
        </w:rPr>
        <w:t>FMIP</w:t>
      </w:r>
      <w:r w:rsidRPr="00991DAF">
        <w:rPr>
          <w:rFonts w:ascii="Arial" w:hAnsi="Arial" w:cs="Arial"/>
        </w:rPr>
        <w:t xml:space="preserve"> has been working with</w:t>
      </w:r>
      <w:r w:rsidR="006C0E6E" w:rsidRPr="00991DAF">
        <w:rPr>
          <w:rFonts w:ascii="Arial" w:hAnsi="Arial" w:cs="Arial"/>
        </w:rPr>
        <w:t xml:space="preserve"> United States Department of Agriculture</w:t>
      </w:r>
      <w:r w:rsidR="003E1DEC">
        <w:rPr>
          <w:rFonts w:ascii="Arial" w:hAnsi="Arial" w:cs="Arial"/>
        </w:rPr>
        <w:t>’s</w:t>
      </w:r>
      <w:r w:rsidR="006C0E6E" w:rsidRPr="00991DAF">
        <w:rPr>
          <w:rFonts w:ascii="Arial" w:hAnsi="Arial" w:cs="Arial"/>
        </w:rPr>
        <w:t xml:space="preserve"> (</w:t>
      </w:r>
      <w:r w:rsidRPr="00991DAF">
        <w:rPr>
          <w:rFonts w:ascii="Arial" w:hAnsi="Arial" w:cs="Arial"/>
        </w:rPr>
        <w:t>USDA</w:t>
      </w:r>
      <w:r w:rsidR="006C0E6E" w:rsidRPr="00991DAF">
        <w:rPr>
          <w:rFonts w:ascii="Arial" w:hAnsi="Arial" w:cs="Arial"/>
        </w:rPr>
        <w:t>)</w:t>
      </w:r>
      <w:r w:rsidRPr="00991DAF">
        <w:rPr>
          <w:rFonts w:ascii="Arial" w:hAnsi="Arial" w:cs="Arial"/>
        </w:rPr>
        <w:t xml:space="preserve"> </w:t>
      </w:r>
      <w:r w:rsidR="006C0E6E" w:rsidRPr="00991DAF">
        <w:rPr>
          <w:rFonts w:ascii="Arial" w:hAnsi="Arial" w:cs="Arial"/>
        </w:rPr>
        <w:t>National Organic Program (</w:t>
      </w:r>
      <w:r w:rsidRPr="00991DAF">
        <w:rPr>
          <w:rFonts w:ascii="Arial" w:hAnsi="Arial" w:cs="Arial"/>
        </w:rPr>
        <w:t>NOP</w:t>
      </w:r>
      <w:r w:rsidR="006C0E6E" w:rsidRPr="00991DAF">
        <w:rPr>
          <w:rFonts w:ascii="Arial" w:hAnsi="Arial" w:cs="Arial"/>
        </w:rPr>
        <w:t>)</w:t>
      </w:r>
      <w:r w:rsidRPr="00991DAF">
        <w:rPr>
          <w:rFonts w:ascii="Arial" w:hAnsi="Arial" w:cs="Arial"/>
        </w:rPr>
        <w:t xml:space="preserve"> on </w:t>
      </w:r>
      <w:r w:rsidR="0042156F" w:rsidRPr="00991DAF">
        <w:rPr>
          <w:rFonts w:ascii="Arial" w:hAnsi="Arial" w:cs="Arial"/>
        </w:rPr>
        <w:t xml:space="preserve">ammonia extract </w:t>
      </w:r>
      <w:r w:rsidRPr="00991DAF">
        <w:rPr>
          <w:rFonts w:ascii="Arial" w:hAnsi="Arial" w:cs="Arial"/>
        </w:rPr>
        <w:t xml:space="preserve">products that have been registered </w:t>
      </w:r>
      <w:r w:rsidR="000F1426">
        <w:rPr>
          <w:rFonts w:ascii="Arial" w:hAnsi="Arial" w:cs="Arial"/>
        </w:rPr>
        <w:t>by CDFA</w:t>
      </w:r>
      <w:r w:rsidRPr="00991DAF">
        <w:rPr>
          <w:rFonts w:ascii="Arial" w:hAnsi="Arial" w:cs="Arial"/>
        </w:rPr>
        <w:t>.</w:t>
      </w:r>
      <w:r w:rsidR="0042156F" w:rsidRPr="00991DAF">
        <w:rPr>
          <w:rFonts w:ascii="Arial" w:hAnsi="Arial" w:cs="Arial"/>
        </w:rPr>
        <w:t xml:space="preserve"> </w:t>
      </w:r>
      <w:r w:rsidR="000F1426">
        <w:rPr>
          <w:rFonts w:ascii="Arial" w:hAnsi="Arial" w:cs="Arial"/>
        </w:rPr>
        <w:t xml:space="preserve">CDFA has attended meetings pertaining to per-and </w:t>
      </w:r>
      <w:r w:rsidR="0068709B" w:rsidRPr="00173167">
        <w:rPr>
          <w:rFonts w:ascii="Arial" w:hAnsi="Arial" w:cs="Arial"/>
        </w:rPr>
        <w:t>p</w:t>
      </w:r>
      <w:r w:rsidR="00173167">
        <w:rPr>
          <w:rFonts w:ascii="Arial" w:hAnsi="Arial" w:cs="Arial"/>
        </w:rPr>
        <w:t>oly</w:t>
      </w:r>
      <w:r w:rsidR="0068709B" w:rsidRPr="00173167">
        <w:rPr>
          <w:rFonts w:ascii="Arial" w:hAnsi="Arial" w:cs="Arial"/>
        </w:rPr>
        <w:t>fluoro</w:t>
      </w:r>
      <w:r w:rsidR="00173167">
        <w:rPr>
          <w:rFonts w:ascii="Arial" w:hAnsi="Arial" w:cs="Arial"/>
        </w:rPr>
        <w:t xml:space="preserve">alkyl substances known as PFAs and </w:t>
      </w:r>
      <w:r w:rsidR="00266662" w:rsidRPr="00991DAF">
        <w:rPr>
          <w:rFonts w:ascii="Arial" w:hAnsi="Arial" w:cs="Arial"/>
        </w:rPr>
        <w:t>PF</w:t>
      </w:r>
      <w:r w:rsidR="009C6325">
        <w:rPr>
          <w:rFonts w:ascii="Arial" w:hAnsi="Arial" w:cs="Arial"/>
        </w:rPr>
        <w:t>O</w:t>
      </w:r>
      <w:r w:rsidR="00266662" w:rsidRPr="00991DAF">
        <w:rPr>
          <w:rFonts w:ascii="Arial" w:hAnsi="Arial" w:cs="Arial"/>
        </w:rPr>
        <w:t>A</w:t>
      </w:r>
      <w:r w:rsidR="00173167">
        <w:rPr>
          <w:rFonts w:ascii="Arial" w:hAnsi="Arial" w:cs="Arial"/>
        </w:rPr>
        <w:t xml:space="preserve">s. The potential </w:t>
      </w:r>
      <w:r w:rsidR="007022D8" w:rsidRPr="00991DAF">
        <w:rPr>
          <w:rFonts w:ascii="Arial" w:hAnsi="Arial" w:cs="Arial"/>
        </w:rPr>
        <w:t xml:space="preserve">seepage </w:t>
      </w:r>
      <w:r w:rsidR="00173167">
        <w:rPr>
          <w:rFonts w:ascii="Arial" w:hAnsi="Arial" w:cs="Arial"/>
        </w:rPr>
        <w:t xml:space="preserve">of these substance </w:t>
      </w:r>
      <w:r w:rsidR="007022D8" w:rsidRPr="00991DAF">
        <w:rPr>
          <w:rFonts w:ascii="Arial" w:hAnsi="Arial" w:cs="Arial"/>
        </w:rPr>
        <w:t>into</w:t>
      </w:r>
      <w:r w:rsidR="00266662" w:rsidRPr="00991DAF">
        <w:rPr>
          <w:rFonts w:ascii="Arial" w:hAnsi="Arial" w:cs="Arial"/>
        </w:rPr>
        <w:t xml:space="preserve"> food </w:t>
      </w:r>
      <w:r w:rsidRPr="00991DAF">
        <w:rPr>
          <w:rFonts w:ascii="Arial" w:hAnsi="Arial" w:cs="Arial"/>
        </w:rPr>
        <w:t xml:space="preserve">system </w:t>
      </w:r>
      <w:r w:rsidR="00173167">
        <w:rPr>
          <w:rFonts w:ascii="Arial" w:hAnsi="Arial" w:cs="Arial"/>
        </w:rPr>
        <w:t xml:space="preserve">from </w:t>
      </w:r>
      <w:r w:rsidRPr="00991DAF">
        <w:rPr>
          <w:rFonts w:ascii="Arial" w:hAnsi="Arial" w:cs="Arial"/>
        </w:rPr>
        <w:t>containers</w:t>
      </w:r>
      <w:r w:rsidR="00173167">
        <w:rPr>
          <w:rFonts w:ascii="Arial" w:hAnsi="Arial" w:cs="Arial"/>
        </w:rPr>
        <w:t xml:space="preserve"> is an interest of the </w:t>
      </w:r>
      <w:r w:rsidR="00C82A6E">
        <w:rPr>
          <w:rFonts w:ascii="Arial" w:hAnsi="Arial" w:cs="Arial"/>
        </w:rPr>
        <w:t xml:space="preserve">US </w:t>
      </w:r>
      <w:r w:rsidR="00173167">
        <w:rPr>
          <w:rFonts w:ascii="Arial" w:hAnsi="Arial" w:cs="Arial"/>
        </w:rPr>
        <w:t>Environmental Protection Agency. Another issue</w:t>
      </w:r>
      <w:r w:rsidR="00C82A6E">
        <w:rPr>
          <w:rFonts w:ascii="Arial" w:hAnsi="Arial" w:cs="Arial"/>
        </w:rPr>
        <w:t xml:space="preserve"> of interest to CDFA is</w:t>
      </w:r>
      <w:r w:rsidR="00266662" w:rsidRPr="00991DAF">
        <w:rPr>
          <w:rFonts w:ascii="Arial" w:hAnsi="Arial" w:cs="Arial"/>
        </w:rPr>
        <w:t xml:space="preserve"> </w:t>
      </w:r>
      <w:r w:rsidR="009C6325">
        <w:rPr>
          <w:rFonts w:ascii="Arial" w:hAnsi="Arial" w:cs="Arial"/>
        </w:rPr>
        <w:t xml:space="preserve">the possibility of </w:t>
      </w:r>
      <w:r w:rsidR="00266662" w:rsidRPr="00991DAF">
        <w:rPr>
          <w:rFonts w:ascii="Arial" w:hAnsi="Arial" w:cs="Arial"/>
        </w:rPr>
        <w:t>micro-plastic</w:t>
      </w:r>
      <w:r w:rsidR="009C6325">
        <w:rPr>
          <w:rFonts w:ascii="Arial" w:hAnsi="Arial" w:cs="Arial"/>
        </w:rPr>
        <w:t>s</w:t>
      </w:r>
      <w:r w:rsidR="00CE1B51">
        <w:rPr>
          <w:rFonts w:ascii="Arial" w:hAnsi="Arial" w:cs="Arial"/>
        </w:rPr>
        <w:t xml:space="preserve"> coming into </w:t>
      </w:r>
      <w:r w:rsidR="003E1DEC">
        <w:rPr>
          <w:rFonts w:ascii="Arial" w:hAnsi="Arial" w:cs="Arial"/>
        </w:rPr>
        <w:t xml:space="preserve">agricultural </w:t>
      </w:r>
      <w:r w:rsidR="00CE1B51">
        <w:rPr>
          <w:rFonts w:ascii="Arial" w:hAnsi="Arial" w:cs="Arial"/>
        </w:rPr>
        <w:t xml:space="preserve">systems </w:t>
      </w:r>
      <w:r w:rsidR="009C6325">
        <w:rPr>
          <w:rFonts w:ascii="Arial" w:hAnsi="Arial" w:cs="Arial"/>
        </w:rPr>
        <w:t xml:space="preserve">from </w:t>
      </w:r>
      <w:r w:rsidR="00266662" w:rsidRPr="00991DAF">
        <w:rPr>
          <w:rFonts w:ascii="Arial" w:hAnsi="Arial" w:cs="Arial"/>
        </w:rPr>
        <w:t>biosolid</w:t>
      </w:r>
      <w:r w:rsidR="00C82A6E">
        <w:rPr>
          <w:rFonts w:ascii="Arial" w:hAnsi="Arial" w:cs="Arial"/>
        </w:rPr>
        <w:t xml:space="preserve"> materials</w:t>
      </w:r>
      <w:r w:rsidR="009C6325">
        <w:rPr>
          <w:rFonts w:ascii="Arial" w:hAnsi="Arial" w:cs="Arial"/>
        </w:rPr>
        <w:t>.</w:t>
      </w:r>
      <w:r w:rsidR="00266662" w:rsidRPr="00991DAF">
        <w:rPr>
          <w:rFonts w:ascii="Arial" w:hAnsi="Arial" w:cs="Arial"/>
        </w:rPr>
        <w:t xml:space="preserve">  </w:t>
      </w:r>
    </w:p>
    <w:p w14:paraId="11C48593" w14:textId="47ADF7B1" w:rsidR="007979F8" w:rsidRPr="00991DAF" w:rsidRDefault="00266662" w:rsidP="00AB69DB">
      <w:pPr>
        <w:spacing w:after="120" w:line="252" w:lineRule="auto"/>
        <w:rPr>
          <w:rFonts w:ascii="Arial" w:hAnsi="Arial" w:cs="Arial"/>
        </w:rPr>
      </w:pPr>
      <w:r w:rsidRPr="00991DAF">
        <w:rPr>
          <w:rFonts w:ascii="Arial" w:hAnsi="Arial" w:cs="Arial"/>
        </w:rPr>
        <w:t xml:space="preserve">Mark Cady discussed </w:t>
      </w:r>
      <w:r w:rsidR="00DD4CE2" w:rsidRPr="00991DAF">
        <w:rPr>
          <w:rFonts w:ascii="Arial" w:hAnsi="Arial" w:cs="Arial"/>
        </w:rPr>
        <w:t>a</w:t>
      </w:r>
      <w:r w:rsidRPr="00991DAF">
        <w:rPr>
          <w:rFonts w:ascii="Arial" w:hAnsi="Arial" w:cs="Arial"/>
        </w:rPr>
        <w:t xml:space="preserve"> presentation </w:t>
      </w:r>
      <w:r w:rsidR="00DD4CE2" w:rsidRPr="00991DAF">
        <w:rPr>
          <w:rFonts w:ascii="Arial" w:hAnsi="Arial" w:cs="Arial"/>
        </w:rPr>
        <w:t xml:space="preserve">he </w:t>
      </w:r>
      <w:r w:rsidRPr="00991DAF">
        <w:rPr>
          <w:rFonts w:ascii="Arial" w:hAnsi="Arial" w:cs="Arial"/>
        </w:rPr>
        <w:t>g</w:t>
      </w:r>
      <w:r w:rsidR="00DD4CE2" w:rsidRPr="00991DAF">
        <w:rPr>
          <w:rFonts w:ascii="Arial" w:hAnsi="Arial" w:cs="Arial"/>
        </w:rPr>
        <w:t>ave</w:t>
      </w:r>
      <w:r w:rsidRPr="00991DAF">
        <w:rPr>
          <w:rFonts w:ascii="Arial" w:hAnsi="Arial" w:cs="Arial"/>
        </w:rPr>
        <w:t xml:space="preserve"> to the Fertilizer Inspection Advisory Board (FIAB) </w:t>
      </w:r>
      <w:r w:rsidR="00C36556" w:rsidRPr="00991DAF">
        <w:rPr>
          <w:rFonts w:ascii="Arial" w:hAnsi="Arial" w:cs="Arial"/>
        </w:rPr>
        <w:t xml:space="preserve">on </w:t>
      </w:r>
      <w:r w:rsidR="00CE1B51">
        <w:rPr>
          <w:rFonts w:ascii="Arial" w:hAnsi="Arial" w:cs="Arial"/>
        </w:rPr>
        <w:t xml:space="preserve">activities for </w:t>
      </w:r>
      <w:r w:rsidR="00C36556" w:rsidRPr="00991DAF">
        <w:rPr>
          <w:rFonts w:ascii="Arial" w:hAnsi="Arial" w:cs="Arial"/>
        </w:rPr>
        <w:t>FREP</w:t>
      </w:r>
      <w:r w:rsidR="00CE1B51">
        <w:rPr>
          <w:rFonts w:ascii="Arial" w:hAnsi="Arial" w:cs="Arial"/>
        </w:rPr>
        <w:t xml:space="preserve">, which </w:t>
      </w:r>
      <w:r w:rsidRPr="00991DAF">
        <w:rPr>
          <w:rFonts w:ascii="Arial" w:hAnsi="Arial" w:cs="Arial"/>
        </w:rPr>
        <w:t>includ</w:t>
      </w:r>
      <w:r w:rsidR="00CE1B51">
        <w:rPr>
          <w:rFonts w:ascii="Arial" w:hAnsi="Arial" w:cs="Arial"/>
        </w:rPr>
        <w:t>ed</w:t>
      </w:r>
      <w:r w:rsidRPr="00991DAF">
        <w:rPr>
          <w:rFonts w:ascii="Arial" w:hAnsi="Arial" w:cs="Arial"/>
        </w:rPr>
        <w:t xml:space="preserve"> </w:t>
      </w:r>
      <w:r w:rsidR="009C6325">
        <w:rPr>
          <w:rFonts w:ascii="Arial" w:hAnsi="Arial" w:cs="Arial"/>
        </w:rPr>
        <w:t xml:space="preserve">a brief review of water quality </w:t>
      </w:r>
      <w:r w:rsidR="00C36556" w:rsidRPr="00991DAF">
        <w:rPr>
          <w:rFonts w:ascii="Arial" w:hAnsi="Arial" w:cs="Arial"/>
        </w:rPr>
        <w:t>regulations</w:t>
      </w:r>
      <w:r w:rsidR="0068709B">
        <w:rPr>
          <w:rFonts w:ascii="Arial" w:hAnsi="Arial" w:cs="Arial"/>
        </w:rPr>
        <w:t>,</w:t>
      </w:r>
      <w:r w:rsidR="00C36556" w:rsidRPr="00991DAF">
        <w:rPr>
          <w:rFonts w:ascii="Arial" w:hAnsi="Arial" w:cs="Arial"/>
        </w:rPr>
        <w:t xml:space="preserve"> </w:t>
      </w:r>
      <w:r w:rsidR="009C6325">
        <w:rPr>
          <w:rFonts w:ascii="Arial" w:hAnsi="Arial" w:cs="Arial"/>
        </w:rPr>
        <w:t>including the</w:t>
      </w:r>
      <w:r w:rsidR="00C36556" w:rsidRPr="00991DAF">
        <w:rPr>
          <w:rFonts w:ascii="Arial" w:hAnsi="Arial" w:cs="Arial"/>
        </w:rPr>
        <w:t xml:space="preserve"> Irrigated Lands</w:t>
      </w:r>
      <w:r w:rsidR="009C6325">
        <w:rPr>
          <w:rFonts w:ascii="Arial" w:hAnsi="Arial" w:cs="Arial"/>
        </w:rPr>
        <w:t xml:space="preserve"> Regulatory Program (ILRP)</w:t>
      </w:r>
      <w:r w:rsidR="008C7D4F">
        <w:rPr>
          <w:rFonts w:ascii="Arial" w:hAnsi="Arial" w:cs="Arial"/>
        </w:rPr>
        <w:t xml:space="preserve"> and </w:t>
      </w:r>
      <w:r w:rsidR="007979F8" w:rsidRPr="00991DAF">
        <w:rPr>
          <w:rFonts w:ascii="Arial" w:hAnsi="Arial" w:cs="Arial"/>
        </w:rPr>
        <w:t xml:space="preserve">the </w:t>
      </w:r>
      <w:r w:rsidR="00D43E51" w:rsidRPr="00991DAF">
        <w:rPr>
          <w:rFonts w:ascii="Arial" w:hAnsi="Arial" w:cs="Arial"/>
        </w:rPr>
        <w:t>Central Valley Salinity Alternatives for Long-Term Sustainability (</w:t>
      </w:r>
      <w:r w:rsidR="007979F8" w:rsidRPr="00991DAF">
        <w:rPr>
          <w:rFonts w:ascii="Arial" w:hAnsi="Arial" w:cs="Arial"/>
        </w:rPr>
        <w:t>CV-SALTS</w:t>
      </w:r>
      <w:r w:rsidR="00D43E51" w:rsidRPr="00991DAF">
        <w:rPr>
          <w:rFonts w:ascii="Arial" w:hAnsi="Arial" w:cs="Arial"/>
        </w:rPr>
        <w:t>)</w:t>
      </w:r>
      <w:r w:rsidR="008C7D4F">
        <w:rPr>
          <w:rFonts w:ascii="Arial" w:hAnsi="Arial" w:cs="Arial"/>
        </w:rPr>
        <w:t xml:space="preserve"> </w:t>
      </w:r>
      <w:r w:rsidR="007979F8" w:rsidRPr="00991DAF">
        <w:rPr>
          <w:rFonts w:ascii="Arial" w:hAnsi="Arial" w:cs="Arial"/>
        </w:rPr>
        <w:t>Nitrate Control Program.</w:t>
      </w:r>
    </w:p>
    <w:p w14:paraId="4E7454E8" w14:textId="17465674" w:rsidR="00C000E5" w:rsidRPr="00991DAF" w:rsidRDefault="00D76806" w:rsidP="006B5DB9">
      <w:pPr>
        <w:spacing w:before="240" w:after="12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Cady further discussed </w:t>
      </w:r>
      <w:r w:rsidR="00C000E5" w:rsidRPr="00991DAF">
        <w:rPr>
          <w:rFonts w:ascii="Arial" w:hAnsi="Arial" w:cs="Arial"/>
        </w:rPr>
        <w:t>FREP</w:t>
      </w:r>
      <w:r>
        <w:rPr>
          <w:rFonts w:ascii="Arial" w:hAnsi="Arial" w:cs="Arial"/>
        </w:rPr>
        <w:t>’s</w:t>
      </w:r>
      <w:r w:rsidR="00C000E5" w:rsidRPr="00991DAF">
        <w:rPr>
          <w:rFonts w:ascii="Arial" w:hAnsi="Arial" w:cs="Arial"/>
        </w:rPr>
        <w:t xml:space="preserve"> investments in training</w:t>
      </w:r>
      <w:r w:rsidR="009C6325">
        <w:rPr>
          <w:rFonts w:ascii="Arial" w:hAnsi="Arial" w:cs="Arial"/>
        </w:rPr>
        <w:t>,</w:t>
      </w:r>
      <w:r w:rsidR="00C000E5" w:rsidRPr="00991DAF">
        <w:rPr>
          <w:rFonts w:ascii="Arial" w:hAnsi="Arial" w:cs="Arial"/>
        </w:rPr>
        <w:t xml:space="preserve"> research</w:t>
      </w:r>
      <w:r w:rsidR="009C6325">
        <w:rPr>
          <w:rFonts w:ascii="Arial" w:hAnsi="Arial" w:cs="Arial"/>
        </w:rPr>
        <w:t xml:space="preserve"> and</w:t>
      </w:r>
      <w:r w:rsidR="00C000E5" w:rsidRPr="00991DAF">
        <w:rPr>
          <w:rFonts w:ascii="Arial" w:hAnsi="Arial" w:cs="Arial"/>
        </w:rPr>
        <w:t xml:space="preserve"> development</w:t>
      </w:r>
      <w:r w:rsidR="00AC256B">
        <w:rPr>
          <w:rFonts w:ascii="Arial" w:hAnsi="Arial" w:cs="Arial"/>
        </w:rPr>
        <w:t>,</w:t>
      </w:r>
      <w:r w:rsidR="00C000E5" w:rsidRPr="00991DAF">
        <w:rPr>
          <w:rFonts w:ascii="Arial" w:hAnsi="Arial" w:cs="Arial"/>
        </w:rPr>
        <w:t xml:space="preserve"> including </w:t>
      </w:r>
      <w:r w:rsidR="007979F8" w:rsidRPr="00991DAF">
        <w:rPr>
          <w:rFonts w:ascii="Arial" w:hAnsi="Arial" w:cs="Arial"/>
        </w:rPr>
        <w:t>training for growers and</w:t>
      </w:r>
      <w:r w:rsidR="00D43E51" w:rsidRPr="00991DAF">
        <w:rPr>
          <w:rFonts w:ascii="Arial" w:hAnsi="Arial" w:cs="Arial"/>
        </w:rPr>
        <w:t xml:space="preserve"> Certified Crop Advisers (</w:t>
      </w:r>
      <w:r w:rsidR="007979F8" w:rsidRPr="00991DAF">
        <w:rPr>
          <w:rFonts w:ascii="Arial" w:hAnsi="Arial" w:cs="Arial"/>
        </w:rPr>
        <w:t>CCAs</w:t>
      </w:r>
      <w:r w:rsidR="00D43E51" w:rsidRPr="00991DAF">
        <w:rPr>
          <w:rFonts w:ascii="Arial" w:hAnsi="Arial" w:cs="Arial"/>
        </w:rPr>
        <w:t>)</w:t>
      </w:r>
      <w:r w:rsidR="009C6325">
        <w:rPr>
          <w:rFonts w:ascii="Arial" w:hAnsi="Arial" w:cs="Arial"/>
        </w:rPr>
        <w:t>. FREP will likely pursue activities outside of the traditional grant program to support growers’ compliance needs by</w:t>
      </w:r>
      <w:r w:rsidR="007979F8" w:rsidRPr="00991DAF">
        <w:rPr>
          <w:rFonts w:ascii="Arial" w:hAnsi="Arial" w:cs="Arial"/>
        </w:rPr>
        <w:t xml:space="preserve"> </w:t>
      </w:r>
      <w:r w:rsidR="00C000E5" w:rsidRPr="00991DAF">
        <w:rPr>
          <w:rFonts w:ascii="Arial" w:hAnsi="Arial" w:cs="Arial"/>
        </w:rPr>
        <w:t xml:space="preserve">investing </w:t>
      </w:r>
      <w:r w:rsidR="003820C0" w:rsidRPr="00991DAF">
        <w:rPr>
          <w:rFonts w:ascii="Arial" w:hAnsi="Arial" w:cs="Arial"/>
        </w:rPr>
        <w:t xml:space="preserve">FREP </w:t>
      </w:r>
      <w:r w:rsidR="003820C0">
        <w:rPr>
          <w:rFonts w:ascii="Arial" w:hAnsi="Arial" w:cs="Arial"/>
        </w:rPr>
        <w:t>funds</w:t>
      </w:r>
      <w:r w:rsidR="009C6325">
        <w:rPr>
          <w:rFonts w:ascii="Arial" w:hAnsi="Arial" w:cs="Arial"/>
        </w:rPr>
        <w:t xml:space="preserve"> in</w:t>
      </w:r>
      <w:r w:rsidR="007979F8" w:rsidRPr="00991DAF">
        <w:rPr>
          <w:rFonts w:ascii="Arial" w:hAnsi="Arial" w:cs="Arial"/>
        </w:rPr>
        <w:t xml:space="preserve"> Cooperative Extension </w:t>
      </w:r>
      <w:r w:rsidR="00C000E5" w:rsidRPr="00991DAF">
        <w:rPr>
          <w:rFonts w:ascii="Arial" w:hAnsi="Arial" w:cs="Arial"/>
        </w:rPr>
        <w:t xml:space="preserve">Community Educators and Mobile Irrigation </w:t>
      </w:r>
      <w:r w:rsidR="00D43E51" w:rsidRPr="00991DAF">
        <w:rPr>
          <w:rFonts w:ascii="Arial" w:hAnsi="Arial" w:cs="Arial"/>
        </w:rPr>
        <w:t>Laboratories</w:t>
      </w:r>
      <w:r w:rsidR="00C000E5" w:rsidRPr="00991DAF">
        <w:rPr>
          <w:rFonts w:ascii="Arial" w:hAnsi="Arial" w:cs="Arial"/>
        </w:rPr>
        <w:t>.</w:t>
      </w:r>
      <w:r w:rsidR="00AC6D52" w:rsidRPr="00991DAF">
        <w:rPr>
          <w:rFonts w:ascii="Arial" w:hAnsi="Arial" w:cs="Arial"/>
        </w:rPr>
        <w:t xml:space="preserve">  </w:t>
      </w:r>
    </w:p>
    <w:p w14:paraId="30244F25" w14:textId="461C5744" w:rsidR="00DD4CE2" w:rsidRPr="00991DAF" w:rsidRDefault="00DD4CE2" w:rsidP="006B5DB9">
      <w:pPr>
        <w:spacing w:before="240" w:after="120" w:line="252" w:lineRule="auto"/>
        <w:rPr>
          <w:rFonts w:ascii="Arial" w:hAnsi="Arial" w:cs="Arial"/>
        </w:rPr>
      </w:pPr>
      <w:r w:rsidRPr="00991DAF">
        <w:rPr>
          <w:rFonts w:ascii="Arial" w:hAnsi="Arial" w:cs="Arial"/>
          <w:b/>
          <w:bCs/>
          <w:u w:val="single"/>
        </w:rPr>
        <w:t>UPDATES ON IRRIGATION AND NITROGEN MANAGEMENT TRAINING</w:t>
      </w:r>
    </w:p>
    <w:p w14:paraId="4B1B2394" w14:textId="57BA2570" w:rsidR="00AC6D52" w:rsidRPr="00991DAF" w:rsidRDefault="00BF29C4" w:rsidP="006B5DB9">
      <w:pPr>
        <w:spacing w:before="240" w:after="120" w:line="252" w:lineRule="auto"/>
        <w:rPr>
          <w:rFonts w:ascii="Arial" w:hAnsi="Arial" w:cs="Arial"/>
        </w:rPr>
      </w:pPr>
      <w:r>
        <w:rPr>
          <w:rFonts w:ascii="Arial" w:hAnsi="Arial" w:cs="Arial"/>
        </w:rPr>
        <w:t>Cady informed the TASC that t</w:t>
      </w:r>
      <w:r w:rsidR="00AC6D52" w:rsidRPr="00991DAF">
        <w:rPr>
          <w:rFonts w:ascii="Arial" w:hAnsi="Arial" w:cs="Arial"/>
        </w:rPr>
        <w:t xml:space="preserve">he </w:t>
      </w:r>
      <w:r w:rsidR="005860F4" w:rsidRPr="00991DAF">
        <w:rPr>
          <w:rFonts w:ascii="Arial" w:hAnsi="Arial" w:cs="Arial"/>
        </w:rPr>
        <w:t xml:space="preserve">Nitrogen Management Training for </w:t>
      </w:r>
      <w:r w:rsidR="003C3B29">
        <w:rPr>
          <w:rFonts w:ascii="Arial" w:hAnsi="Arial" w:cs="Arial"/>
        </w:rPr>
        <w:t>CCAs</w:t>
      </w:r>
      <w:r w:rsidR="009C6325" w:rsidRPr="00991DAF">
        <w:rPr>
          <w:rFonts w:ascii="Arial" w:hAnsi="Arial" w:cs="Arial"/>
        </w:rPr>
        <w:t xml:space="preserve"> </w:t>
      </w:r>
      <w:r w:rsidR="005860F4" w:rsidRPr="00991DAF">
        <w:rPr>
          <w:rFonts w:ascii="Arial" w:hAnsi="Arial" w:cs="Arial"/>
        </w:rPr>
        <w:t>through the</w:t>
      </w:r>
      <w:r w:rsidR="00AC6D52" w:rsidRPr="00991DAF">
        <w:rPr>
          <w:rFonts w:ascii="Arial" w:hAnsi="Arial" w:cs="Arial"/>
        </w:rPr>
        <w:t xml:space="preserve"> </w:t>
      </w:r>
      <w:r w:rsidR="00D43E51" w:rsidRPr="00991DAF">
        <w:rPr>
          <w:rFonts w:ascii="Arial" w:hAnsi="Arial" w:cs="Arial"/>
        </w:rPr>
        <w:t>University of California Agriculture and Natural Resources (</w:t>
      </w:r>
      <w:r w:rsidR="00AC6D52" w:rsidRPr="00991DAF">
        <w:rPr>
          <w:rFonts w:ascii="Arial" w:hAnsi="Arial" w:cs="Arial"/>
        </w:rPr>
        <w:t>UCANR</w:t>
      </w:r>
      <w:r w:rsidR="00D43E51" w:rsidRPr="00991DAF">
        <w:rPr>
          <w:rFonts w:ascii="Arial" w:hAnsi="Arial" w:cs="Arial"/>
        </w:rPr>
        <w:t>)</w:t>
      </w:r>
      <w:r w:rsidR="00AC6D52" w:rsidRPr="00991DAF">
        <w:rPr>
          <w:rFonts w:ascii="Arial" w:hAnsi="Arial" w:cs="Arial"/>
        </w:rPr>
        <w:t xml:space="preserve"> </w:t>
      </w:r>
      <w:r w:rsidR="009C6325">
        <w:rPr>
          <w:rFonts w:ascii="Arial" w:hAnsi="Arial" w:cs="Arial"/>
        </w:rPr>
        <w:t>transitioned</w:t>
      </w:r>
      <w:r w:rsidR="009C6325" w:rsidRPr="00991DAF">
        <w:rPr>
          <w:rFonts w:ascii="Arial" w:hAnsi="Arial" w:cs="Arial"/>
        </w:rPr>
        <w:t xml:space="preserve"> </w:t>
      </w:r>
      <w:r w:rsidR="00AC6D52" w:rsidRPr="00991DAF">
        <w:rPr>
          <w:rFonts w:ascii="Arial" w:hAnsi="Arial" w:cs="Arial"/>
        </w:rPr>
        <w:t>this year</w:t>
      </w:r>
      <w:r w:rsidR="002A65AE">
        <w:rPr>
          <w:rFonts w:ascii="Arial" w:hAnsi="Arial" w:cs="Arial"/>
        </w:rPr>
        <w:t xml:space="preserve"> to </w:t>
      </w:r>
      <w:r w:rsidR="00342E60">
        <w:rPr>
          <w:rFonts w:ascii="Arial" w:hAnsi="Arial" w:cs="Arial"/>
        </w:rPr>
        <w:t>a</w:t>
      </w:r>
      <w:r w:rsidR="002A65AE">
        <w:rPr>
          <w:rFonts w:ascii="Arial" w:hAnsi="Arial" w:cs="Arial"/>
        </w:rPr>
        <w:t xml:space="preserve"> </w:t>
      </w:r>
      <w:r w:rsidR="002A65AE" w:rsidRPr="00991DAF">
        <w:rPr>
          <w:rFonts w:ascii="Arial" w:hAnsi="Arial" w:cs="Arial"/>
        </w:rPr>
        <w:t>California Nitrogen Management Specialty</w:t>
      </w:r>
      <w:r w:rsidR="002A65AE">
        <w:rPr>
          <w:rFonts w:ascii="Arial" w:hAnsi="Arial" w:cs="Arial"/>
        </w:rPr>
        <w:t xml:space="preserve"> </w:t>
      </w:r>
      <w:r w:rsidR="00342E60">
        <w:rPr>
          <w:rFonts w:ascii="Arial" w:hAnsi="Arial" w:cs="Arial"/>
        </w:rPr>
        <w:t>t</w:t>
      </w:r>
      <w:r w:rsidR="002A65AE">
        <w:rPr>
          <w:rFonts w:ascii="Arial" w:hAnsi="Arial" w:cs="Arial"/>
        </w:rPr>
        <w:t>raining.</w:t>
      </w:r>
      <w:r w:rsidR="00AC6D52" w:rsidRPr="00991DAF">
        <w:rPr>
          <w:rFonts w:ascii="Arial" w:hAnsi="Arial" w:cs="Arial"/>
        </w:rPr>
        <w:t xml:space="preserve"> </w:t>
      </w:r>
      <w:r w:rsidR="009C6325">
        <w:rPr>
          <w:rFonts w:ascii="Arial" w:hAnsi="Arial" w:cs="Arial"/>
        </w:rPr>
        <w:t xml:space="preserve">With FREP and UCANR cooperation, </w:t>
      </w:r>
      <w:r w:rsidR="003C3B29">
        <w:rPr>
          <w:rFonts w:ascii="Arial" w:hAnsi="Arial" w:cs="Arial"/>
        </w:rPr>
        <w:t>t</w:t>
      </w:r>
      <w:r w:rsidR="00F84B14" w:rsidRPr="00991DAF">
        <w:rPr>
          <w:rFonts w:ascii="Arial" w:hAnsi="Arial" w:cs="Arial"/>
        </w:rPr>
        <w:t xml:space="preserve">he </w:t>
      </w:r>
      <w:r w:rsidR="009C6325">
        <w:rPr>
          <w:rFonts w:ascii="Arial" w:hAnsi="Arial" w:cs="Arial"/>
        </w:rPr>
        <w:t xml:space="preserve">International </w:t>
      </w:r>
      <w:r w:rsidR="00F84B14" w:rsidRPr="00991DAF">
        <w:rPr>
          <w:rFonts w:ascii="Arial" w:hAnsi="Arial" w:cs="Arial"/>
        </w:rPr>
        <w:t xml:space="preserve">CCA program has </w:t>
      </w:r>
      <w:r w:rsidR="009C6325">
        <w:rPr>
          <w:rFonts w:ascii="Arial" w:hAnsi="Arial" w:cs="Arial"/>
        </w:rPr>
        <w:t xml:space="preserve">created </w:t>
      </w:r>
      <w:r w:rsidR="00823EBE">
        <w:rPr>
          <w:rFonts w:ascii="Arial" w:hAnsi="Arial" w:cs="Arial"/>
        </w:rPr>
        <w:t>a</w:t>
      </w:r>
      <w:r w:rsidR="002A65AE">
        <w:rPr>
          <w:rFonts w:ascii="Arial" w:hAnsi="Arial" w:cs="Arial"/>
        </w:rPr>
        <w:t xml:space="preserve"> program</w:t>
      </w:r>
      <w:r w:rsidR="000F1426">
        <w:rPr>
          <w:rFonts w:ascii="Arial" w:hAnsi="Arial" w:cs="Arial"/>
        </w:rPr>
        <w:t xml:space="preserve"> </w:t>
      </w:r>
      <w:r w:rsidR="009C6325">
        <w:rPr>
          <w:rFonts w:ascii="Arial" w:hAnsi="Arial" w:cs="Arial"/>
        </w:rPr>
        <w:t xml:space="preserve">that will be recognized by the Regional Water Boards for CCAs certifying required Irrigation and Nitrogen Management Plans. UCANR has developed </w:t>
      </w:r>
      <w:r w:rsidR="00C77901">
        <w:rPr>
          <w:rFonts w:ascii="Arial" w:hAnsi="Arial" w:cs="Arial"/>
        </w:rPr>
        <w:t>a</w:t>
      </w:r>
      <w:r w:rsidR="00F84B14" w:rsidRPr="00991DAF">
        <w:rPr>
          <w:rFonts w:ascii="Arial" w:hAnsi="Arial" w:cs="Arial"/>
        </w:rPr>
        <w:t xml:space="preserve"> training </w:t>
      </w:r>
      <w:r w:rsidR="00C77901">
        <w:rPr>
          <w:rFonts w:ascii="Arial" w:hAnsi="Arial" w:cs="Arial"/>
        </w:rPr>
        <w:t xml:space="preserve">program </w:t>
      </w:r>
      <w:r w:rsidR="009C6325">
        <w:rPr>
          <w:rFonts w:ascii="Arial" w:hAnsi="Arial" w:cs="Arial"/>
        </w:rPr>
        <w:t>to help new CCA</w:t>
      </w:r>
      <w:r w:rsidR="00C77901">
        <w:rPr>
          <w:rFonts w:ascii="Arial" w:hAnsi="Arial" w:cs="Arial"/>
        </w:rPr>
        <w:t xml:space="preserve">s pass the specialty exam. </w:t>
      </w:r>
      <w:r w:rsidR="00F84B14" w:rsidRPr="00991DAF">
        <w:rPr>
          <w:rFonts w:ascii="Arial" w:hAnsi="Arial" w:cs="Arial"/>
        </w:rPr>
        <w:t xml:space="preserve"> CCAs</w:t>
      </w:r>
      <w:r w:rsidR="00C77901">
        <w:rPr>
          <w:rFonts w:ascii="Arial" w:hAnsi="Arial" w:cs="Arial"/>
        </w:rPr>
        <w:t xml:space="preserve"> who took the previously offered CDFA/UCANR in-person training </w:t>
      </w:r>
      <w:r w:rsidR="00F84B14" w:rsidRPr="00991DAF">
        <w:rPr>
          <w:rFonts w:ascii="Arial" w:hAnsi="Arial" w:cs="Arial"/>
        </w:rPr>
        <w:t>will be grandfathered in</w:t>
      </w:r>
      <w:r w:rsidR="00C77901">
        <w:rPr>
          <w:rFonts w:ascii="Arial" w:hAnsi="Arial" w:cs="Arial"/>
        </w:rPr>
        <w:t>to the new specialty</w:t>
      </w:r>
      <w:r w:rsidR="00F84B14" w:rsidRPr="00991DAF">
        <w:rPr>
          <w:rFonts w:ascii="Arial" w:hAnsi="Arial" w:cs="Arial"/>
        </w:rPr>
        <w:t>, but new CCAs must pass the test for this specialty.</w:t>
      </w:r>
    </w:p>
    <w:p w14:paraId="79BE78C0" w14:textId="0691C25E" w:rsidR="00AA7062" w:rsidRPr="00991DAF" w:rsidRDefault="00F86F5D" w:rsidP="006B5DB9">
      <w:pPr>
        <w:spacing w:before="240" w:after="120" w:line="252" w:lineRule="auto"/>
        <w:rPr>
          <w:rFonts w:ascii="Arial" w:hAnsi="Arial" w:cs="Arial"/>
          <w:bCs/>
        </w:rPr>
      </w:pPr>
      <w:r w:rsidRPr="00991DAF">
        <w:rPr>
          <w:rFonts w:ascii="Arial" w:hAnsi="Arial" w:cs="Arial"/>
          <w:bCs/>
        </w:rPr>
        <w:t xml:space="preserve">Nicole Crouch discussed </w:t>
      </w:r>
      <w:r w:rsidR="00BF619B" w:rsidRPr="00991DAF">
        <w:rPr>
          <w:rFonts w:ascii="Arial" w:hAnsi="Arial" w:cs="Arial"/>
          <w:bCs/>
        </w:rPr>
        <w:t xml:space="preserve">recent </w:t>
      </w:r>
      <w:r w:rsidRPr="00991DAF">
        <w:rPr>
          <w:rFonts w:ascii="Arial" w:hAnsi="Arial" w:cs="Arial"/>
          <w:bCs/>
        </w:rPr>
        <w:t xml:space="preserve">changes to the Irrigation and Nitrogen Management </w:t>
      </w:r>
      <w:r w:rsidR="00BF619B" w:rsidRPr="00991DAF">
        <w:rPr>
          <w:rFonts w:ascii="Arial" w:hAnsi="Arial" w:cs="Arial"/>
          <w:bCs/>
        </w:rPr>
        <w:t>T</w:t>
      </w:r>
      <w:r w:rsidRPr="00991DAF">
        <w:rPr>
          <w:rFonts w:ascii="Arial" w:hAnsi="Arial" w:cs="Arial"/>
          <w:bCs/>
        </w:rPr>
        <w:t xml:space="preserve">raining </w:t>
      </w:r>
      <w:r w:rsidR="00BF619B" w:rsidRPr="00991DAF">
        <w:rPr>
          <w:rFonts w:ascii="Arial" w:hAnsi="Arial" w:cs="Arial"/>
          <w:bCs/>
        </w:rPr>
        <w:t>P</w:t>
      </w:r>
      <w:r w:rsidRPr="00991DAF">
        <w:rPr>
          <w:rFonts w:ascii="Arial" w:hAnsi="Arial" w:cs="Arial"/>
          <w:bCs/>
        </w:rPr>
        <w:t>rogram</w:t>
      </w:r>
      <w:r w:rsidR="000463D2">
        <w:rPr>
          <w:rFonts w:ascii="Arial" w:hAnsi="Arial" w:cs="Arial"/>
          <w:bCs/>
        </w:rPr>
        <w:t>,</w:t>
      </w:r>
      <w:r w:rsidR="00BF619B" w:rsidRPr="00991DAF">
        <w:rPr>
          <w:rFonts w:ascii="Arial" w:hAnsi="Arial" w:cs="Arial"/>
          <w:bCs/>
        </w:rPr>
        <w:t xml:space="preserve"> based on an evaluation conducted in the summer of 2020. </w:t>
      </w:r>
      <w:r w:rsidR="00475BE4">
        <w:rPr>
          <w:rFonts w:ascii="Arial" w:hAnsi="Arial" w:cs="Arial"/>
          <w:bCs/>
        </w:rPr>
        <w:t>A</w:t>
      </w:r>
      <w:r w:rsidR="00475BE4" w:rsidRPr="00991DAF">
        <w:rPr>
          <w:rFonts w:ascii="Arial" w:hAnsi="Arial" w:cs="Arial"/>
          <w:bCs/>
        </w:rPr>
        <w:t>s of March 1, 2021</w:t>
      </w:r>
      <w:r w:rsidR="00475BE4">
        <w:rPr>
          <w:rFonts w:ascii="Arial" w:hAnsi="Arial" w:cs="Arial"/>
          <w:bCs/>
        </w:rPr>
        <w:t>, t</w:t>
      </w:r>
      <w:r w:rsidR="00475BE4" w:rsidRPr="00991DAF">
        <w:rPr>
          <w:rFonts w:ascii="Arial" w:hAnsi="Arial" w:cs="Arial"/>
          <w:bCs/>
        </w:rPr>
        <w:t xml:space="preserve">he </w:t>
      </w:r>
      <w:r w:rsidR="00BF619B" w:rsidRPr="00991DAF">
        <w:rPr>
          <w:rFonts w:ascii="Arial" w:hAnsi="Arial" w:cs="Arial"/>
          <w:bCs/>
        </w:rPr>
        <w:t>training program</w:t>
      </w:r>
      <w:r w:rsidR="00F84B14" w:rsidRPr="00991DAF">
        <w:rPr>
          <w:rFonts w:ascii="Arial" w:hAnsi="Arial" w:cs="Arial"/>
          <w:bCs/>
        </w:rPr>
        <w:t xml:space="preserve"> previously </w:t>
      </w:r>
      <w:r w:rsidR="00BF619B" w:rsidRPr="00991DAF">
        <w:rPr>
          <w:rFonts w:ascii="Arial" w:hAnsi="Arial" w:cs="Arial"/>
          <w:bCs/>
        </w:rPr>
        <w:t xml:space="preserve">managed </w:t>
      </w:r>
      <w:r w:rsidR="00F84B14" w:rsidRPr="00991DAF">
        <w:rPr>
          <w:rFonts w:ascii="Arial" w:hAnsi="Arial" w:cs="Arial"/>
          <w:bCs/>
        </w:rPr>
        <w:t>by</w:t>
      </w:r>
      <w:r w:rsidR="00BF619B" w:rsidRPr="00991DAF">
        <w:rPr>
          <w:rFonts w:ascii="Arial" w:hAnsi="Arial" w:cs="Arial"/>
          <w:bCs/>
        </w:rPr>
        <w:t xml:space="preserve"> the Coalition of Urban and Rural Environmental Stewardship</w:t>
      </w:r>
      <w:r w:rsidR="00F84B14" w:rsidRPr="00991DAF">
        <w:rPr>
          <w:rFonts w:ascii="Arial" w:hAnsi="Arial" w:cs="Arial"/>
          <w:bCs/>
        </w:rPr>
        <w:t xml:space="preserve"> </w:t>
      </w:r>
      <w:r w:rsidR="00BF619B" w:rsidRPr="00991DAF">
        <w:rPr>
          <w:rFonts w:ascii="Arial" w:hAnsi="Arial" w:cs="Arial"/>
          <w:bCs/>
        </w:rPr>
        <w:t>(</w:t>
      </w:r>
      <w:r w:rsidR="00CA7958" w:rsidRPr="00991DAF">
        <w:rPr>
          <w:rFonts w:ascii="Arial" w:hAnsi="Arial" w:cs="Arial"/>
          <w:bCs/>
        </w:rPr>
        <w:t>CURES</w:t>
      </w:r>
      <w:r w:rsidR="00BF619B" w:rsidRPr="00991DAF">
        <w:rPr>
          <w:rFonts w:ascii="Arial" w:hAnsi="Arial" w:cs="Arial"/>
          <w:bCs/>
        </w:rPr>
        <w:t>)</w:t>
      </w:r>
      <w:r w:rsidR="00CA7958" w:rsidRPr="00991DAF">
        <w:rPr>
          <w:rFonts w:ascii="Arial" w:hAnsi="Arial" w:cs="Arial"/>
          <w:bCs/>
        </w:rPr>
        <w:t xml:space="preserve"> has transitioned to </w:t>
      </w:r>
      <w:r w:rsidR="00475BE4">
        <w:rPr>
          <w:rFonts w:ascii="Arial" w:hAnsi="Arial" w:cs="Arial"/>
          <w:bCs/>
        </w:rPr>
        <w:t xml:space="preserve">being managed by </w:t>
      </w:r>
      <w:r w:rsidR="00CA7958" w:rsidRPr="00991DAF">
        <w:rPr>
          <w:rFonts w:ascii="Arial" w:hAnsi="Arial" w:cs="Arial"/>
          <w:bCs/>
        </w:rPr>
        <w:t>CDFA</w:t>
      </w:r>
      <w:r w:rsidR="000463D2">
        <w:rPr>
          <w:rFonts w:ascii="Arial" w:hAnsi="Arial" w:cs="Arial"/>
          <w:bCs/>
        </w:rPr>
        <w:t>’s</w:t>
      </w:r>
      <w:r w:rsidR="00CA7958" w:rsidRPr="00991DAF">
        <w:rPr>
          <w:rFonts w:ascii="Arial" w:hAnsi="Arial" w:cs="Arial"/>
          <w:bCs/>
        </w:rPr>
        <w:t xml:space="preserve"> FREP</w:t>
      </w:r>
      <w:r w:rsidR="000F1426">
        <w:rPr>
          <w:rFonts w:ascii="Arial" w:hAnsi="Arial" w:cs="Arial"/>
          <w:bCs/>
        </w:rPr>
        <w:t xml:space="preserve">. </w:t>
      </w:r>
      <w:r w:rsidR="00475BE4">
        <w:rPr>
          <w:rFonts w:ascii="Arial" w:hAnsi="Arial" w:cs="Arial"/>
          <w:bCs/>
        </w:rPr>
        <w:t>T</w:t>
      </w:r>
      <w:r w:rsidR="00BF619B" w:rsidRPr="00991DAF">
        <w:rPr>
          <w:rFonts w:ascii="Arial" w:hAnsi="Arial" w:cs="Arial"/>
          <w:bCs/>
        </w:rPr>
        <w:t xml:space="preserve">he training program </w:t>
      </w:r>
      <w:r w:rsidR="00B24191">
        <w:rPr>
          <w:rFonts w:ascii="Arial" w:hAnsi="Arial" w:cs="Arial"/>
          <w:bCs/>
        </w:rPr>
        <w:t xml:space="preserve">also </w:t>
      </w:r>
      <w:r w:rsidR="000463D2">
        <w:rPr>
          <w:rFonts w:ascii="Arial" w:hAnsi="Arial" w:cs="Arial"/>
          <w:bCs/>
        </w:rPr>
        <w:t>mov</w:t>
      </w:r>
      <w:r w:rsidR="00475BE4">
        <w:rPr>
          <w:rFonts w:ascii="Arial" w:hAnsi="Arial" w:cs="Arial"/>
          <w:bCs/>
        </w:rPr>
        <w:t>ed</w:t>
      </w:r>
      <w:r w:rsidR="00BF619B" w:rsidRPr="00991DAF">
        <w:rPr>
          <w:rFonts w:ascii="Arial" w:hAnsi="Arial" w:cs="Arial"/>
          <w:bCs/>
        </w:rPr>
        <w:t xml:space="preserve"> to an online platform</w:t>
      </w:r>
      <w:r w:rsidR="003C3B29">
        <w:rPr>
          <w:rFonts w:ascii="Arial" w:hAnsi="Arial" w:cs="Arial"/>
          <w:bCs/>
        </w:rPr>
        <w:t>,</w:t>
      </w:r>
      <w:r w:rsidR="00BF619B" w:rsidRPr="00991DAF">
        <w:rPr>
          <w:rFonts w:ascii="Arial" w:hAnsi="Arial" w:cs="Arial"/>
          <w:bCs/>
        </w:rPr>
        <w:t xml:space="preserve"> which has provided</w:t>
      </w:r>
      <w:r w:rsidR="00CA7958" w:rsidRPr="00991DAF">
        <w:rPr>
          <w:rFonts w:ascii="Arial" w:hAnsi="Arial" w:cs="Arial"/>
          <w:bCs/>
        </w:rPr>
        <w:t xml:space="preserve"> flexibility</w:t>
      </w:r>
      <w:r w:rsidR="009C4FA8" w:rsidRPr="00991DAF">
        <w:rPr>
          <w:rFonts w:ascii="Arial" w:hAnsi="Arial" w:cs="Arial"/>
          <w:bCs/>
        </w:rPr>
        <w:t xml:space="preserve"> </w:t>
      </w:r>
      <w:r w:rsidR="00BF619B" w:rsidRPr="00991DAF">
        <w:rPr>
          <w:rFonts w:ascii="Arial" w:hAnsi="Arial" w:cs="Arial"/>
          <w:bCs/>
        </w:rPr>
        <w:t>and increased passing rates</w:t>
      </w:r>
      <w:r w:rsidR="00CA7958" w:rsidRPr="00991DAF">
        <w:rPr>
          <w:rFonts w:ascii="Arial" w:hAnsi="Arial" w:cs="Arial"/>
          <w:bCs/>
        </w:rPr>
        <w:t xml:space="preserve">. An Ad Hoc committee will be formed to </w:t>
      </w:r>
      <w:r w:rsidR="005860F4" w:rsidRPr="00991DAF">
        <w:rPr>
          <w:rFonts w:ascii="Arial" w:hAnsi="Arial" w:cs="Arial"/>
          <w:bCs/>
        </w:rPr>
        <w:t>further advise the direction and</w:t>
      </w:r>
      <w:r w:rsidR="00CA7958" w:rsidRPr="00991DAF">
        <w:rPr>
          <w:rFonts w:ascii="Arial" w:hAnsi="Arial" w:cs="Arial"/>
          <w:bCs/>
        </w:rPr>
        <w:t xml:space="preserve"> </w:t>
      </w:r>
      <w:r w:rsidR="009C4FA8" w:rsidRPr="00991DAF">
        <w:rPr>
          <w:rFonts w:ascii="Arial" w:hAnsi="Arial" w:cs="Arial"/>
          <w:bCs/>
        </w:rPr>
        <w:t xml:space="preserve">development of the </w:t>
      </w:r>
      <w:r w:rsidR="005860F4" w:rsidRPr="00991DAF">
        <w:rPr>
          <w:rFonts w:ascii="Arial" w:hAnsi="Arial" w:cs="Arial"/>
          <w:bCs/>
        </w:rPr>
        <w:t>training program</w:t>
      </w:r>
      <w:r w:rsidR="00CA7958" w:rsidRPr="00991DAF">
        <w:rPr>
          <w:rFonts w:ascii="Arial" w:hAnsi="Arial" w:cs="Arial"/>
          <w:bCs/>
        </w:rPr>
        <w:t xml:space="preserve">. </w:t>
      </w:r>
      <w:r w:rsidR="00BF619B" w:rsidRPr="00991DAF">
        <w:rPr>
          <w:rFonts w:ascii="Arial" w:hAnsi="Arial" w:cs="Arial"/>
          <w:bCs/>
        </w:rPr>
        <w:t xml:space="preserve">Along with these </w:t>
      </w:r>
      <w:r w:rsidR="00BF619B" w:rsidRPr="00991DAF">
        <w:rPr>
          <w:rFonts w:ascii="Arial" w:hAnsi="Arial" w:cs="Arial"/>
          <w:bCs/>
        </w:rPr>
        <w:lastRenderedPageBreak/>
        <w:t xml:space="preserve">changes, FREP </w:t>
      </w:r>
      <w:r w:rsidR="005860F4" w:rsidRPr="00991DAF">
        <w:rPr>
          <w:rFonts w:ascii="Arial" w:hAnsi="Arial" w:cs="Arial"/>
          <w:bCs/>
        </w:rPr>
        <w:t>plans to play</w:t>
      </w:r>
      <w:r w:rsidR="00BF619B" w:rsidRPr="00991DAF">
        <w:rPr>
          <w:rFonts w:ascii="Arial" w:hAnsi="Arial" w:cs="Arial"/>
          <w:bCs/>
        </w:rPr>
        <w:t xml:space="preserve"> a larger role in outreach and education and </w:t>
      </w:r>
      <w:r w:rsidR="005860F4" w:rsidRPr="00991DAF">
        <w:rPr>
          <w:rFonts w:ascii="Arial" w:hAnsi="Arial" w:cs="Arial"/>
          <w:bCs/>
        </w:rPr>
        <w:t>aims to b</w:t>
      </w:r>
      <w:r w:rsidR="009C4FA8" w:rsidRPr="00991DAF">
        <w:rPr>
          <w:rFonts w:ascii="Arial" w:hAnsi="Arial" w:cs="Arial"/>
          <w:bCs/>
        </w:rPr>
        <w:t>ecome a resource hub for growers.</w:t>
      </w:r>
      <w:r w:rsidR="005860F4" w:rsidRPr="00991DAF">
        <w:rPr>
          <w:rFonts w:ascii="Arial" w:hAnsi="Arial" w:cs="Arial"/>
          <w:bCs/>
        </w:rPr>
        <w:t xml:space="preserve"> </w:t>
      </w:r>
    </w:p>
    <w:p w14:paraId="0D4FD8BE" w14:textId="718E4373" w:rsidR="00616810" w:rsidRPr="00991DAF" w:rsidRDefault="00777D6E" w:rsidP="006B5DB9">
      <w:pPr>
        <w:spacing w:before="240" w:after="120" w:line="252" w:lineRule="auto"/>
        <w:rPr>
          <w:rFonts w:ascii="Arial" w:hAnsi="Arial" w:cs="Arial"/>
          <w:b/>
          <w:u w:val="single"/>
        </w:rPr>
      </w:pPr>
      <w:r w:rsidRPr="00991DAF">
        <w:rPr>
          <w:rFonts w:ascii="Arial" w:hAnsi="Arial" w:cs="Arial"/>
          <w:b/>
          <w:u w:val="single"/>
        </w:rPr>
        <w:t>TASC Bylaws</w:t>
      </w:r>
    </w:p>
    <w:p w14:paraId="33EC93C8" w14:textId="20DA358A" w:rsidR="00C000E5" w:rsidRPr="00991DAF" w:rsidRDefault="00C000E5" w:rsidP="003C3B29">
      <w:pPr>
        <w:spacing w:before="120" w:after="120" w:line="252" w:lineRule="auto"/>
        <w:rPr>
          <w:rFonts w:ascii="Arial" w:hAnsi="Arial" w:cs="Arial"/>
          <w:bCs/>
        </w:rPr>
      </w:pPr>
      <w:r w:rsidRPr="00991DAF">
        <w:rPr>
          <w:rFonts w:ascii="Arial" w:hAnsi="Arial" w:cs="Arial"/>
          <w:bCs/>
        </w:rPr>
        <w:t xml:space="preserve">Cady discussed </w:t>
      </w:r>
      <w:r w:rsidR="00E53AF3" w:rsidRPr="00991DAF">
        <w:rPr>
          <w:rFonts w:ascii="Arial" w:hAnsi="Arial" w:cs="Arial"/>
          <w:bCs/>
        </w:rPr>
        <w:t>updates</w:t>
      </w:r>
      <w:r w:rsidRPr="00991DAF">
        <w:rPr>
          <w:rFonts w:ascii="Arial" w:hAnsi="Arial" w:cs="Arial"/>
          <w:bCs/>
        </w:rPr>
        <w:t xml:space="preserve"> to be made to the current TASC bylaws</w:t>
      </w:r>
      <w:r w:rsidR="006607B7" w:rsidRPr="00991DAF">
        <w:rPr>
          <w:rFonts w:ascii="Arial" w:hAnsi="Arial" w:cs="Arial"/>
          <w:bCs/>
        </w:rPr>
        <w:t>,</w:t>
      </w:r>
      <w:r w:rsidR="00E53AF3" w:rsidRPr="00991DAF">
        <w:rPr>
          <w:rFonts w:ascii="Arial" w:hAnsi="Arial" w:cs="Arial"/>
          <w:bCs/>
        </w:rPr>
        <w:t xml:space="preserve"> which cover the primary functions of TASC, grant proposal agreements, FREP activities and TASC Terms and Membership.  </w:t>
      </w:r>
    </w:p>
    <w:p w14:paraId="68C5B10C" w14:textId="501AA7AE" w:rsidR="00156AB5" w:rsidRPr="00991DAF" w:rsidRDefault="00492DF7" w:rsidP="00156AB5">
      <w:pPr>
        <w:pStyle w:val="Default"/>
        <w:rPr>
          <w:rFonts w:ascii="Arial" w:hAnsi="Arial" w:cs="Arial"/>
        </w:rPr>
      </w:pPr>
      <w:r w:rsidRPr="00991DAF">
        <w:rPr>
          <w:rFonts w:ascii="Arial" w:hAnsi="Arial" w:cs="Arial"/>
          <w:b/>
          <w:u w:val="single"/>
        </w:rPr>
        <w:t>MOTION:</w:t>
      </w:r>
      <w:r w:rsidRPr="00991DAF">
        <w:rPr>
          <w:rFonts w:ascii="Arial" w:hAnsi="Arial" w:cs="Arial"/>
          <w:bCs/>
        </w:rPr>
        <w:t xml:space="preserve">  </w:t>
      </w:r>
      <w:r w:rsidR="00156AB5">
        <w:rPr>
          <w:rFonts w:ascii="Arial" w:hAnsi="Arial" w:cs="Arial"/>
          <w:bCs/>
        </w:rPr>
        <w:t xml:space="preserve">Dr. Ben Faber moved </w:t>
      </w:r>
      <w:r w:rsidR="00C000E5" w:rsidRPr="00991DAF">
        <w:rPr>
          <w:rFonts w:ascii="Arial" w:hAnsi="Arial" w:cs="Arial"/>
          <w:bCs/>
        </w:rPr>
        <w:t xml:space="preserve">to accept </w:t>
      </w:r>
      <w:r w:rsidR="00156AB5">
        <w:rPr>
          <w:rFonts w:ascii="Arial" w:hAnsi="Arial" w:cs="Arial"/>
          <w:bCs/>
        </w:rPr>
        <w:t xml:space="preserve">the TASC Bylaw </w:t>
      </w:r>
      <w:r w:rsidR="00E53AF3" w:rsidRPr="00991DAF">
        <w:rPr>
          <w:rFonts w:ascii="Arial" w:hAnsi="Arial" w:cs="Arial"/>
          <w:bCs/>
        </w:rPr>
        <w:t xml:space="preserve">revisions </w:t>
      </w:r>
      <w:r w:rsidR="00156AB5">
        <w:rPr>
          <w:rFonts w:ascii="Arial" w:hAnsi="Arial" w:cs="Arial"/>
          <w:bCs/>
        </w:rPr>
        <w:t xml:space="preserve">as written; </w:t>
      </w:r>
      <w:r w:rsidR="00E53AF3" w:rsidRPr="00991DAF">
        <w:rPr>
          <w:rFonts w:ascii="Arial" w:hAnsi="Arial" w:cs="Arial"/>
          <w:bCs/>
        </w:rPr>
        <w:t xml:space="preserve">Dr. </w:t>
      </w:r>
      <w:r w:rsidR="00C000E5" w:rsidRPr="00991DAF">
        <w:rPr>
          <w:rFonts w:ascii="Arial" w:hAnsi="Arial" w:cs="Arial"/>
          <w:bCs/>
        </w:rPr>
        <w:t>Steve Petrie</w:t>
      </w:r>
      <w:r w:rsidR="00156AB5">
        <w:rPr>
          <w:rFonts w:ascii="Arial" w:hAnsi="Arial" w:cs="Arial"/>
          <w:bCs/>
        </w:rPr>
        <w:t xml:space="preserve"> seconded</w:t>
      </w:r>
      <w:r w:rsidR="00C000E5" w:rsidRPr="00991DAF">
        <w:rPr>
          <w:rFonts w:ascii="Arial" w:hAnsi="Arial" w:cs="Arial"/>
          <w:bCs/>
        </w:rPr>
        <w:t>.</w:t>
      </w:r>
      <w:r w:rsidR="00156AB5">
        <w:rPr>
          <w:rFonts w:ascii="Arial" w:hAnsi="Arial" w:cs="Arial"/>
          <w:bCs/>
        </w:rPr>
        <w:t xml:space="preserve"> </w:t>
      </w:r>
      <w:r w:rsidR="00156AB5" w:rsidRPr="00991DAF">
        <w:rPr>
          <w:rFonts w:ascii="Arial" w:hAnsi="Arial" w:cs="Arial"/>
        </w:rPr>
        <w:t>The motion passed by present subcommittee members with a vote of 11 – 0</w:t>
      </w:r>
      <w:r w:rsidR="00156AB5">
        <w:rPr>
          <w:rFonts w:ascii="Arial" w:hAnsi="Arial" w:cs="Arial"/>
        </w:rPr>
        <w:t>???</w:t>
      </w:r>
    </w:p>
    <w:p w14:paraId="02FB84DB" w14:textId="09746E7E" w:rsidR="00AA7062" w:rsidRPr="00991DAF" w:rsidRDefault="00AA7062" w:rsidP="00E33598">
      <w:pPr>
        <w:spacing w:before="240" w:after="120" w:line="252" w:lineRule="auto"/>
        <w:rPr>
          <w:rFonts w:ascii="Arial" w:hAnsi="Arial" w:cs="Arial"/>
          <w:b/>
          <w:u w:val="single"/>
        </w:rPr>
      </w:pPr>
      <w:r w:rsidRPr="00991DAF">
        <w:rPr>
          <w:rFonts w:ascii="Arial" w:hAnsi="Arial" w:cs="Arial"/>
          <w:b/>
          <w:u w:val="single"/>
        </w:rPr>
        <w:t>2021 REGULAR CONCEPT PROPOSALS</w:t>
      </w:r>
    </w:p>
    <w:p w14:paraId="7D0142B1" w14:textId="6B03579B" w:rsidR="00BC17E4" w:rsidRPr="00991DAF" w:rsidRDefault="00BC17E4" w:rsidP="00BC17E4">
      <w:pPr>
        <w:spacing w:after="120"/>
        <w:rPr>
          <w:rFonts w:ascii="Arial" w:hAnsi="Arial" w:cs="Arial"/>
        </w:rPr>
      </w:pPr>
      <w:r w:rsidRPr="00991DAF">
        <w:rPr>
          <w:rFonts w:ascii="Arial" w:hAnsi="Arial" w:cs="Arial"/>
        </w:rPr>
        <w:t xml:space="preserve">Dr. Pier led discussion in reviewing and voting on the 2021 </w:t>
      </w:r>
      <w:r w:rsidR="00EB41F3">
        <w:rPr>
          <w:rFonts w:ascii="Arial" w:hAnsi="Arial" w:cs="Arial"/>
        </w:rPr>
        <w:t xml:space="preserve">concept </w:t>
      </w:r>
      <w:r w:rsidRPr="00991DAF">
        <w:rPr>
          <w:rFonts w:ascii="Arial" w:hAnsi="Arial" w:cs="Arial"/>
        </w:rPr>
        <w:t xml:space="preserve">proposals; 20 proposals were received for the Regular Request for Proposals (RFP). TASC voted a majority “yes” for the following 11 proposals. The authors will be invited to submit full proposals. </w:t>
      </w:r>
    </w:p>
    <w:p w14:paraId="34688A65" w14:textId="56206111" w:rsidR="00BC17E4" w:rsidRPr="00991DAF" w:rsidRDefault="00BC17E4" w:rsidP="00BC17E4">
      <w:pPr>
        <w:pStyle w:val="ListParagraph"/>
        <w:numPr>
          <w:ilvl w:val="0"/>
          <w:numId w:val="25"/>
        </w:numPr>
        <w:spacing w:after="120"/>
        <w:ind w:right="-20"/>
        <w:contextualSpacing w:val="0"/>
        <w:rPr>
          <w:rFonts w:ascii="Arial" w:eastAsia="Calibri" w:hAnsi="Arial" w:cs="Arial"/>
          <w:i/>
        </w:rPr>
      </w:pPr>
      <w:r w:rsidRPr="00991DAF">
        <w:rPr>
          <w:rFonts w:ascii="Arial" w:hAnsi="Arial" w:cs="Arial"/>
        </w:rPr>
        <w:t xml:space="preserve">Nitrogen fertilizer and irrigation best management practices for the low desert </w:t>
      </w:r>
      <w:proofErr w:type="spellStart"/>
      <w:r w:rsidRPr="00991DAF">
        <w:rPr>
          <w:rFonts w:ascii="Arial" w:hAnsi="Arial" w:cs="Arial"/>
        </w:rPr>
        <w:t>sudangrass</w:t>
      </w:r>
      <w:proofErr w:type="spellEnd"/>
      <w:r w:rsidRPr="00991DAF">
        <w:rPr>
          <w:rFonts w:ascii="Arial" w:hAnsi="Arial" w:cs="Arial"/>
        </w:rPr>
        <w:t xml:space="preserve"> production systems</w:t>
      </w:r>
      <w:r w:rsidRPr="00991DAF">
        <w:rPr>
          <w:rFonts w:ascii="Arial" w:eastAsia="Calibri" w:hAnsi="Arial" w:cs="Arial"/>
        </w:rPr>
        <w:t xml:space="preserve"> </w:t>
      </w:r>
      <w:r w:rsidRPr="00991DAF">
        <w:rPr>
          <w:rFonts w:ascii="Arial" w:eastAsia="Calibri" w:hAnsi="Arial" w:cs="Arial"/>
        </w:rPr>
        <w:br/>
      </w:r>
      <w:proofErr w:type="spellStart"/>
      <w:r w:rsidRPr="00991DAF">
        <w:rPr>
          <w:rFonts w:ascii="Arial" w:eastAsia="Calibri" w:hAnsi="Arial" w:cs="Arial"/>
          <w:i/>
        </w:rPr>
        <w:t>Bachie</w:t>
      </w:r>
      <w:proofErr w:type="spellEnd"/>
      <w:r w:rsidRPr="00991DAF">
        <w:rPr>
          <w:rFonts w:ascii="Arial" w:eastAsia="Calibri" w:hAnsi="Arial" w:cs="Arial"/>
          <w:i/>
        </w:rPr>
        <w:t xml:space="preserve">, O., </w:t>
      </w:r>
      <w:proofErr w:type="spellStart"/>
      <w:r w:rsidRPr="00991DAF">
        <w:rPr>
          <w:rFonts w:ascii="Arial" w:eastAsia="Calibri" w:hAnsi="Arial" w:cs="Arial"/>
          <w:i/>
        </w:rPr>
        <w:t>Montazar</w:t>
      </w:r>
      <w:proofErr w:type="spellEnd"/>
      <w:r w:rsidRPr="00991DAF">
        <w:rPr>
          <w:rFonts w:ascii="Arial" w:eastAsia="Calibri" w:hAnsi="Arial" w:cs="Arial"/>
          <w:i/>
        </w:rPr>
        <w:t xml:space="preserve">, A., </w:t>
      </w:r>
      <w:proofErr w:type="spellStart"/>
      <w:r w:rsidRPr="00991DAF">
        <w:rPr>
          <w:rFonts w:ascii="Arial" w:eastAsia="Calibri" w:hAnsi="Arial" w:cs="Arial"/>
          <w:i/>
        </w:rPr>
        <w:t>Latack</w:t>
      </w:r>
      <w:proofErr w:type="spellEnd"/>
      <w:r w:rsidRPr="00991DAF">
        <w:rPr>
          <w:rFonts w:ascii="Arial" w:eastAsia="Calibri" w:hAnsi="Arial" w:cs="Arial"/>
          <w:i/>
        </w:rPr>
        <w:t>, B.</w:t>
      </w:r>
    </w:p>
    <w:p w14:paraId="29922114" w14:textId="4AF01247" w:rsidR="00BC17E4" w:rsidRPr="00991DAF" w:rsidRDefault="00BC17E4" w:rsidP="00BC17E4">
      <w:pPr>
        <w:pStyle w:val="ListParagraph"/>
        <w:numPr>
          <w:ilvl w:val="0"/>
          <w:numId w:val="25"/>
        </w:numPr>
        <w:spacing w:after="120"/>
        <w:ind w:right="-20"/>
        <w:contextualSpacing w:val="0"/>
        <w:rPr>
          <w:rFonts w:ascii="Arial" w:eastAsia="Calibri" w:hAnsi="Arial" w:cs="Arial"/>
          <w:i/>
        </w:rPr>
      </w:pPr>
      <w:r w:rsidRPr="00991DAF">
        <w:rPr>
          <w:rFonts w:ascii="Arial" w:eastAsia="Calibri" w:hAnsi="Arial" w:cs="Arial"/>
          <w:iCs/>
        </w:rPr>
        <w:t>Nutrient Management and Irrigation Efficiency Outreach and Education for Latino and Southeast Asian Farmers</w:t>
      </w:r>
      <w:r w:rsidRPr="00991DAF">
        <w:rPr>
          <w:rFonts w:ascii="Arial" w:eastAsia="Calibri" w:hAnsi="Arial" w:cs="Arial"/>
          <w:i/>
        </w:rPr>
        <w:t xml:space="preserve"> </w:t>
      </w:r>
      <w:r w:rsidRPr="00991DAF">
        <w:rPr>
          <w:rFonts w:ascii="Arial" w:eastAsia="Calibri" w:hAnsi="Arial" w:cs="Arial"/>
          <w:i/>
        </w:rPr>
        <w:br/>
        <w:t>Carrasco, C., Stein, T.</w:t>
      </w:r>
    </w:p>
    <w:p w14:paraId="660BD4AE" w14:textId="4E90F965" w:rsidR="00BC17E4" w:rsidRPr="00991DAF" w:rsidRDefault="00BC17E4" w:rsidP="00BC17E4">
      <w:pPr>
        <w:pStyle w:val="ListParagraph"/>
        <w:numPr>
          <w:ilvl w:val="0"/>
          <w:numId w:val="25"/>
        </w:numPr>
        <w:spacing w:after="120"/>
        <w:ind w:right="-20"/>
        <w:contextualSpacing w:val="0"/>
        <w:rPr>
          <w:rFonts w:ascii="Arial" w:eastAsia="Calibri" w:hAnsi="Arial" w:cs="Arial"/>
          <w:i/>
        </w:rPr>
      </w:pPr>
      <w:r w:rsidRPr="00991DAF">
        <w:rPr>
          <w:rFonts w:ascii="Arial" w:eastAsia="Calibri" w:hAnsi="Arial" w:cs="Arial"/>
          <w:iCs/>
        </w:rPr>
        <w:t>Availability of nitrogen from surface-applied organic amendments and composts in vegetables and orchards</w:t>
      </w:r>
      <w:r w:rsidRPr="00991DAF">
        <w:rPr>
          <w:rFonts w:ascii="Arial" w:eastAsia="Calibri" w:hAnsi="Arial" w:cs="Arial"/>
          <w:i/>
        </w:rPr>
        <w:t xml:space="preserve"> </w:t>
      </w:r>
      <w:r w:rsidRPr="00991DAF">
        <w:rPr>
          <w:rFonts w:ascii="Arial" w:eastAsia="Calibri" w:hAnsi="Arial" w:cs="Arial"/>
          <w:i/>
        </w:rPr>
        <w:br/>
        <w:t xml:space="preserve">Geisseler, D., Lloyd, M., Khalsa, S.D., </w:t>
      </w:r>
      <w:r w:rsidR="00A10FEE" w:rsidRPr="00991DAF">
        <w:rPr>
          <w:rFonts w:ascii="Arial" w:eastAsia="Calibri" w:hAnsi="Arial" w:cs="Arial"/>
          <w:i/>
        </w:rPr>
        <w:t>et al.</w:t>
      </w:r>
    </w:p>
    <w:p w14:paraId="6EEAFDEF" w14:textId="7F923D90" w:rsidR="00BC17E4" w:rsidRPr="00991DAF" w:rsidRDefault="00A10FEE" w:rsidP="00BC17E4">
      <w:pPr>
        <w:pStyle w:val="ListParagraph"/>
        <w:numPr>
          <w:ilvl w:val="0"/>
          <w:numId w:val="25"/>
        </w:numPr>
        <w:spacing w:after="120"/>
        <w:ind w:right="-20"/>
        <w:contextualSpacing w:val="0"/>
        <w:rPr>
          <w:rFonts w:ascii="Arial" w:eastAsia="Calibri" w:hAnsi="Arial" w:cs="Arial"/>
          <w:i/>
        </w:rPr>
      </w:pPr>
      <w:r w:rsidRPr="00991DAF">
        <w:rPr>
          <w:rFonts w:ascii="Arial" w:eastAsia="Calibri" w:hAnsi="Arial" w:cs="Arial"/>
          <w:iCs/>
        </w:rPr>
        <w:t>Introducing denitrification woodchip bioreactors to the nursery and floriculture industry in San Diego County</w:t>
      </w:r>
      <w:r w:rsidR="00BC17E4" w:rsidRPr="00991DAF">
        <w:rPr>
          <w:rFonts w:ascii="Arial" w:eastAsia="Calibri" w:hAnsi="Arial" w:cs="Arial"/>
          <w:i/>
        </w:rPr>
        <w:br/>
      </w:r>
      <w:r w:rsidRPr="00991DAF">
        <w:rPr>
          <w:rFonts w:ascii="Arial" w:eastAsia="Calibri" w:hAnsi="Arial" w:cs="Arial"/>
          <w:i/>
        </w:rPr>
        <w:t>Spinelli, G.</w:t>
      </w:r>
    </w:p>
    <w:p w14:paraId="481CBB26" w14:textId="5D89AE5A" w:rsidR="00BC17E4" w:rsidRPr="00991DAF" w:rsidRDefault="00A10FEE" w:rsidP="00BC17E4">
      <w:pPr>
        <w:pStyle w:val="ListParagraph"/>
        <w:numPr>
          <w:ilvl w:val="0"/>
          <w:numId w:val="25"/>
        </w:numPr>
        <w:spacing w:after="120"/>
        <w:ind w:right="-20"/>
        <w:contextualSpacing w:val="0"/>
        <w:rPr>
          <w:rFonts w:ascii="Arial" w:eastAsia="Calibri" w:hAnsi="Arial" w:cs="Arial"/>
          <w:i/>
        </w:rPr>
      </w:pPr>
      <w:r w:rsidRPr="00991DAF">
        <w:rPr>
          <w:rFonts w:ascii="Arial" w:eastAsia="Calibri" w:hAnsi="Arial" w:cs="Arial"/>
          <w:iCs/>
        </w:rPr>
        <w:t>Quantify and model overlooked pathways of nitrogen loss from organic inputs across contrasting soil types</w:t>
      </w:r>
      <w:r w:rsidR="00BC17E4" w:rsidRPr="00991DAF">
        <w:rPr>
          <w:rFonts w:ascii="Arial" w:eastAsia="Calibri" w:hAnsi="Arial" w:cs="Arial"/>
          <w:i/>
        </w:rPr>
        <w:t xml:space="preserve"> </w:t>
      </w:r>
      <w:r w:rsidR="00BC17E4" w:rsidRPr="00991DAF">
        <w:rPr>
          <w:rFonts w:ascii="Arial" w:eastAsia="Calibri" w:hAnsi="Arial" w:cs="Arial"/>
          <w:i/>
        </w:rPr>
        <w:br/>
      </w:r>
      <w:r w:rsidRPr="00991DAF">
        <w:rPr>
          <w:rFonts w:ascii="Arial" w:eastAsia="Calibri" w:hAnsi="Arial" w:cs="Arial"/>
          <w:i/>
        </w:rPr>
        <w:t>Bowles, T., Arora, B., et al</w:t>
      </w:r>
    </w:p>
    <w:p w14:paraId="11448E6E" w14:textId="39E81DDB" w:rsidR="00BC17E4" w:rsidRPr="00991DAF" w:rsidRDefault="00A10FEE" w:rsidP="00BC17E4">
      <w:pPr>
        <w:pStyle w:val="ListParagraph"/>
        <w:numPr>
          <w:ilvl w:val="0"/>
          <w:numId w:val="25"/>
        </w:numPr>
        <w:spacing w:after="120"/>
        <w:ind w:right="-20"/>
        <w:contextualSpacing w:val="0"/>
        <w:rPr>
          <w:rFonts w:ascii="Arial" w:eastAsia="Calibri" w:hAnsi="Arial" w:cs="Arial"/>
          <w:i/>
        </w:rPr>
      </w:pPr>
      <w:r w:rsidRPr="00991DAF">
        <w:rPr>
          <w:rFonts w:ascii="Arial" w:eastAsia="Calibri" w:hAnsi="Arial" w:cs="Arial"/>
          <w:iCs/>
        </w:rPr>
        <w:t>Managing Irrigation and Nutrition in Soilless Substrates</w:t>
      </w:r>
      <w:r w:rsidR="00BC17E4" w:rsidRPr="00991DAF">
        <w:rPr>
          <w:rFonts w:ascii="Arial" w:eastAsia="Calibri" w:hAnsi="Arial" w:cs="Arial"/>
          <w:i/>
        </w:rPr>
        <w:br/>
      </w:r>
      <w:r w:rsidRPr="00991DAF">
        <w:rPr>
          <w:rFonts w:ascii="Arial" w:eastAsia="Calibri" w:hAnsi="Arial" w:cs="Arial"/>
          <w:i/>
        </w:rPr>
        <w:t>Oki, L., Haver, D., et al</w:t>
      </w:r>
    </w:p>
    <w:p w14:paraId="0E18BB79" w14:textId="00B9FAF8" w:rsidR="00BC17E4" w:rsidRPr="00991DAF" w:rsidRDefault="00A10FEE" w:rsidP="00BC17E4">
      <w:pPr>
        <w:pStyle w:val="ListParagraph"/>
        <w:numPr>
          <w:ilvl w:val="0"/>
          <w:numId w:val="25"/>
        </w:numPr>
        <w:spacing w:after="120"/>
        <w:ind w:right="-20"/>
        <w:contextualSpacing w:val="0"/>
        <w:rPr>
          <w:rFonts w:ascii="Arial" w:eastAsia="Calibri" w:hAnsi="Arial" w:cs="Arial"/>
          <w:i/>
        </w:rPr>
      </w:pPr>
      <w:r w:rsidRPr="00991DAF">
        <w:rPr>
          <w:rFonts w:ascii="Arial" w:eastAsia="Calibri" w:hAnsi="Arial" w:cs="Arial"/>
          <w:iCs/>
        </w:rPr>
        <w:t>Nutrient Guidelines for Vegetable Crop Transplant Nurseries</w:t>
      </w:r>
      <w:r w:rsidR="00BC17E4" w:rsidRPr="00991DAF">
        <w:rPr>
          <w:rFonts w:ascii="Arial" w:eastAsia="Calibri" w:hAnsi="Arial" w:cs="Arial"/>
          <w:i/>
        </w:rPr>
        <w:t xml:space="preserve"> </w:t>
      </w:r>
      <w:r w:rsidR="00BC17E4" w:rsidRPr="00991DAF">
        <w:rPr>
          <w:rFonts w:ascii="Arial" w:eastAsia="Calibri" w:hAnsi="Arial" w:cs="Arial"/>
          <w:i/>
        </w:rPr>
        <w:br/>
      </w:r>
      <w:r w:rsidRPr="00991DAF">
        <w:rPr>
          <w:rFonts w:ascii="Arial" w:eastAsia="Calibri" w:hAnsi="Arial" w:cs="Arial"/>
          <w:i/>
        </w:rPr>
        <w:t xml:space="preserve">Oki, L., </w:t>
      </w:r>
      <w:proofErr w:type="spellStart"/>
      <w:r w:rsidRPr="00991DAF">
        <w:rPr>
          <w:rFonts w:ascii="Arial" w:eastAsia="Calibri" w:hAnsi="Arial" w:cs="Arial"/>
          <w:i/>
        </w:rPr>
        <w:t>Pitton</w:t>
      </w:r>
      <w:proofErr w:type="spellEnd"/>
      <w:r w:rsidRPr="00991DAF">
        <w:rPr>
          <w:rFonts w:ascii="Arial" w:eastAsia="Calibri" w:hAnsi="Arial" w:cs="Arial"/>
          <w:i/>
        </w:rPr>
        <w:t xml:space="preserve">, B., </w:t>
      </w:r>
      <w:proofErr w:type="spellStart"/>
      <w:r w:rsidRPr="00991DAF">
        <w:rPr>
          <w:rFonts w:ascii="Arial" w:eastAsia="Calibri" w:hAnsi="Arial" w:cs="Arial"/>
          <w:i/>
        </w:rPr>
        <w:t>Merhaut</w:t>
      </w:r>
      <w:proofErr w:type="spellEnd"/>
      <w:r w:rsidRPr="00991DAF">
        <w:rPr>
          <w:rFonts w:ascii="Arial" w:eastAsia="Calibri" w:hAnsi="Arial" w:cs="Arial"/>
          <w:i/>
        </w:rPr>
        <w:t xml:space="preserve">, D. </w:t>
      </w:r>
    </w:p>
    <w:p w14:paraId="65DCDC8F" w14:textId="6E65BEB5" w:rsidR="00BC17E4" w:rsidRPr="00991DAF" w:rsidRDefault="00A10FEE" w:rsidP="00BC17E4">
      <w:pPr>
        <w:pStyle w:val="ListParagraph"/>
        <w:numPr>
          <w:ilvl w:val="0"/>
          <w:numId w:val="25"/>
        </w:numPr>
        <w:spacing w:after="120"/>
        <w:ind w:right="-20"/>
        <w:contextualSpacing w:val="0"/>
        <w:rPr>
          <w:rFonts w:ascii="Arial" w:eastAsia="Calibri" w:hAnsi="Arial" w:cs="Arial"/>
          <w:i/>
        </w:rPr>
      </w:pPr>
      <w:r w:rsidRPr="00991DAF">
        <w:rPr>
          <w:rFonts w:ascii="Arial" w:eastAsia="Calibri" w:hAnsi="Arial" w:cs="Arial"/>
          <w:iCs/>
        </w:rPr>
        <w:t>Barriers to adoption of N management practices and N use efficiency</w:t>
      </w:r>
      <w:r w:rsidR="00BC17E4" w:rsidRPr="00991DAF">
        <w:rPr>
          <w:rFonts w:ascii="Arial" w:eastAsia="Calibri" w:hAnsi="Arial" w:cs="Arial"/>
          <w:i/>
        </w:rPr>
        <w:t xml:space="preserve"> </w:t>
      </w:r>
      <w:r w:rsidR="00BC17E4" w:rsidRPr="00991DAF">
        <w:rPr>
          <w:rFonts w:ascii="Arial" w:eastAsia="Calibri" w:hAnsi="Arial" w:cs="Arial"/>
          <w:i/>
        </w:rPr>
        <w:br/>
      </w:r>
      <w:r w:rsidRPr="00991DAF">
        <w:rPr>
          <w:rFonts w:ascii="Arial" w:eastAsia="Calibri" w:hAnsi="Arial" w:cs="Arial"/>
          <w:i/>
        </w:rPr>
        <w:t xml:space="preserve">Khalsa, S.D., </w:t>
      </w:r>
      <w:proofErr w:type="spellStart"/>
      <w:r w:rsidRPr="00991DAF">
        <w:rPr>
          <w:rFonts w:ascii="Arial" w:eastAsia="Calibri" w:hAnsi="Arial" w:cs="Arial"/>
          <w:i/>
        </w:rPr>
        <w:t>Lubell</w:t>
      </w:r>
      <w:proofErr w:type="spellEnd"/>
      <w:r w:rsidRPr="00991DAF">
        <w:rPr>
          <w:rFonts w:ascii="Arial" w:eastAsia="Calibri" w:hAnsi="Arial" w:cs="Arial"/>
          <w:i/>
        </w:rPr>
        <w:t>, M., et al</w:t>
      </w:r>
    </w:p>
    <w:p w14:paraId="3B92EBD2" w14:textId="000E5607" w:rsidR="00BC17E4" w:rsidRPr="00991DAF" w:rsidRDefault="00A10FEE" w:rsidP="00BC1DC4">
      <w:pPr>
        <w:pStyle w:val="ListParagraph"/>
        <w:numPr>
          <w:ilvl w:val="0"/>
          <w:numId w:val="32"/>
        </w:numPr>
        <w:spacing w:after="120"/>
        <w:ind w:right="-20"/>
        <w:rPr>
          <w:rFonts w:ascii="Arial" w:eastAsia="Calibri" w:hAnsi="Arial" w:cs="Arial"/>
          <w:i/>
        </w:rPr>
      </w:pPr>
      <w:r w:rsidRPr="00991DAF">
        <w:rPr>
          <w:rFonts w:ascii="Arial" w:eastAsia="Calibri" w:hAnsi="Arial" w:cs="Arial"/>
          <w:iCs/>
        </w:rPr>
        <w:lastRenderedPageBreak/>
        <w:t>Evaluating the effects of liquid ammonia products from organic sources on crop growth, soil organic matter stability and N mineralization</w:t>
      </w:r>
      <w:r w:rsidR="00BC17E4" w:rsidRPr="00991DAF">
        <w:rPr>
          <w:rFonts w:ascii="Arial" w:eastAsia="Calibri" w:hAnsi="Arial" w:cs="Arial"/>
          <w:i/>
        </w:rPr>
        <w:t xml:space="preserve"> </w:t>
      </w:r>
      <w:r w:rsidR="00BC17E4" w:rsidRPr="00991DAF">
        <w:rPr>
          <w:rFonts w:ascii="Arial" w:eastAsia="Calibri" w:hAnsi="Arial" w:cs="Arial"/>
          <w:i/>
        </w:rPr>
        <w:br/>
      </w:r>
      <w:r w:rsidRPr="00991DAF">
        <w:rPr>
          <w:rFonts w:ascii="Arial" w:eastAsia="Calibri" w:hAnsi="Arial" w:cs="Arial"/>
          <w:i/>
        </w:rPr>
        <w:t>Zhu-Barker, X., Horwath, W.</w:t>
      </w:r>
    </w:p>
    <w:p w14:paraId="0E6DAB10" w14:textId="44A04F19" w:rsidR="00BC17E4" w:rsidRPr="00991DAF" w:rsidRDefault="00A10FEE" w:rsidP="00BC1DC4">
      <w:pPr>
        <w:pStyle w:val="ListParagraph"/>
        <w:numPr>
          <w:ilvl w:val="0"/>
          <w:numId w:val="25"/>
        </w:numPr>
        <w:spacing w:before="240" w:after="120"/>
        <w:ind w:right="-20"/>
        <w:contextualSpacing w:val="0"/>
        <w:rPr>
          <w:rFonts w:ascii="Arial" w:eastAsia="Calibri" w:hAnsi="Arial" w:cs="Arial"/>
          <w:i/>
        </w:rPr>
      </w:pPr>
      <w:r w:rsidRPr="00991DAF">
        <w:rPr>
          <w:rFonts w:ascii="Arial" w:eastAsia="Calibri" w:hAnsi="Arial" w:cs="Arial"/>
          <w:iCs/>
        </w:rPr>
        <w:t>Development of Date Palm N fertilization rates and nutrient demand curves</w:t>
      </w:r>
      <w:r w:rsidR="00BC17E4" w:rsidRPr="00991DAF">
        <w:rPr>
          <w:rFonts w:ascii="Arial" w:eastAsia="Calibri" w:hAnsi="Arial" w:cs="Arial"/>
          <w:i/>
        </w:rPr>
        <w:t xml:space="preserve"> </w:t>
      </w:r>
      <w:r w:rsidR="00BC17E4" w:rsidRPr="00991DAF">
        <w:rPr>
          <w:rFonts w:ascii="Arial" w:eastAsia="Calibri" w:hAnsi="Arial" w:cs="Arial"/>
          <w:i/>
        </w:rPr>
        <w:br/>
      </w:r>
      <w:r w:rsidRPr="00991DAF">
        <w:rPr>
          <w:rFonts w:ascii="Arial" w:eastAsia="Calibri" w:hAnsi="Arial" w:cs="Arial"/>
          <w:i/>
        </w:rPr>
        <w:t>Wright, G.</w:t>
      </w:r>
    </w:p>
    <w:p w14:paraId="20483B23" w14:textId="4C2C9ED2" w:rsidR="00BC17E4" w:rsidRPr="00991DAF" w:rsidRDefault="00A10FEE" w:rsidP="00BC17E4">
      <w:pPr>
        <w:pStyle w:val="ListParagraph"/>
        <w:numPr>
          <w:ilvl w:val="0"/>
          <w:numId w:val="25"/>
        </w:numPr>
        <w:spacing w:after="120"/>
        <w:ind w:right="-20"/>
        <w:contextualSpacing w:val="0"/>
        <w:rPr>
          <w:rFonts w:ascii="Arial" w:eastAsia="Calibri" w:hAnsi="Arial" w:cs="Arial"/>
          <w:i/>
        </w:rPr>
      </w:pPr>
      <w:r w:rsidRPr="00991DAF">
        <w:rPr>
          <w:rFonts w:ascii="Arial" w:eastAsia="Calibri" w:hAnsi="Arial" w:cs="Arial"/>
          <w:iCs/>
        </w:rPr>
        <w:t>Distributed Water and Fertilizer Delivery for Minimizing Nitrogen Losses by Leaching and Volat</w:t>
      </w:r>
      <w:r w:rsidR="00237445" w:rsidRPr="00991DAF">
        <w:rPr>
          <w:rFonts w:ascii="Arial" w:eastAsia="Calibri" w:hAnsi="Arial" w:cs="Arial"/>
          <w:iCs/>
        </w:rPr>
        <w:t>ilization</w:t>
      </w:r>
      <w:r w:rsidR="00237445" w:rsidRPr="00991DAF">
        <w:rPr>
          <w:rFonts w:ascii="Arial" w:eastAsia="Calibri" w:hAnsi="Arial" w:cs="Arial"/>
          <w:iCs/>
        </w:rPr>
        <w:br/>
      </w:r>
      <w:proofErr w:type="spellStart"/>
      <w:r w:rsidR="00237445" w:rsidRPr="00991DAF">
        <w:rPr>
          <w:rFonts w:ascii="Arial" w:eastAsia="Calibri" w:hAnsi="Arial" w:cs="Arial"/>
          <w:i/>
        </w:rPr>
        <w:t>Ghezzehei</w:t>
      </w:r>
      <w:proofErr w:type="spellEnd"/>
      <w:r w:rsidR="00237445" w:rsidRPr="00991DAF">
        <w:rPr>
          <w:rFonts w:ascii="Arial" w:eastAsia="Calibri" w:hAnsi="Arial" w:cs="Arial"/>
          <w:i/>
        </w:rPr>
        <w:t>, T.A.</w:t>
      </w:r>
    </w:p>
    <w:p w14:paraId="7E48F4E9" w14:textId="528BEEFD" w:rsidR="00BC17E4" w:rsidRPr="00991DAF" w:rsidRDefault="00BC17E4" w:rsidP="00BC17E4">
      <w:pPr>
        <w:spacing w:after="120"/>
        <w:rPr>
          <w:rFonts w:ascii="Arial" w:hAnsi="Arial" w:cs="Arial"/>
        </w:rPr>
      </w:pPr>
      <w:r w:rsidRPr="00991DAF">
        <w:rPr>
          <w:rFonts w:ascii="Arial" w:hAnsi="Arial" w:cs="Arial"/>
        </w:rPr>
        <w:t xml:space="preserve">TASC voted a majority “no” for the </w:t>
      </w:r>
      <w:r w:rsidR="00C02DBD">
        <w:rPr>
          <w:rFonts w:ascii="Arial" w:hAnsi="Arial" w:cs="Arial"/>
        </w:rPr>
        <w:t>nine</w:t>
      </w:r>
      <w:r w:rsidR="00C02DBD" w:rsidRPr="00991DAF">
        <w:rPr>
          <w:rFonts w:ascii="Arial" w:hAnsi="Arial" w:cs="Arial"/>
        </w:rPr>
        <w:t xml:space="preserve"> </w:t>
      </w:r>
      <w:r w:rsidRPr="00991DAF">
        <w:rPr>
          <w:rFonts w:ascii="Arial" w:hAnsi="Arial" w:cs="Arial"/>
        </w:rPr>
        <w:t>following proposals.</w:t>
      </w:r>
    </w:p>
    <w:p w14:paraId="4FE89CEF" w14:textId="1A410E47" w:rsidR="00BC17E4" w:rsidRPr="00991DAF" w:rsidRDefault="00237445" w:rsidP="00BC17E4">
      <w:pPr>
        <w:pStyle w:val="ListParagraph"/>
        <w:numPr>
          <w:ilvl w:val="0"/>
          <w:numId w:val="30"/>
        </w:numPr>
        <w:spacing w:after="120"/>
        <w:ind w:right="-14"/>
        <w:contextualSpacing w:val="0"/>
        <w:rPr>
          <w:rFonts w:ascii="Arial" w:hAnsi="Arial" w:cs="Arial"/>
          <w:i/>
        </w:rPr>
      </w:pPr>
      <w:r w:rsidRPr="00991DAF">
        <w:rPr>
          <w:rFonts w:ascii="Arial" w:eastAsia="Calibri" w:hAnsi="Arial" w:cs="Arial"/>
          <w:bCs/>
        </w:rPr>
        <w:t>Mini-livestock fertilizers, Bio Char, Fermented Juices, Oriental Herbal Nutrients</w:t>
      </w:r>
      <w:r w:rsidR="00BC17E4" w:rsidRPr="00991DAF">
        <w:rPr>
          <w:rFonts w:ascii="Arial" w:eastAsia="Calibri" w:hAnsi="Arial" w:cs="Arial"/>
          <w:bCs/>
        </w:rPr>
        <w:t xml:space="preserve"> </w:t>
      </w:r>
      <w:r w:rsidR="00BC17E4" w:rsidRPr="00991DAF">
        <w:rPr>
          <w:rFonts w:ascii="Arial" w:eastAsia="Calibri" w:hAnsi="Arial" w:cs="Arial"/>
          <w:bCs/>
        </w:rPr>
        <w:br/>
      </w:r>
      <w:r w:rsidRPr="00991DAF">
        <w:rPr>
          <w:rFonts w:ascii="Arial" w:hAnsi="Arial" w:cs="Arial"/>
          <w:i/>
        </w:rPr>
        <w:t>Scherer, K.</w:t>
      </w:r>
    </w:p>
    <w:p w14:paraId="29D95444" w14:textId="255E1F05" w:rsidR="00BC17E4" w:rsidRPr="00991DAF" w:rsidRDefault="00237445" w:rsidP="00BC17E4">
      <w:pPr>
        <w:pStyle w:val="ListParagraph"/>
        <w:numPr>
          <w:ilvl w:val="0"/>
          <w:numId w:val="30"/>
        </w:numPr>
        <w:spacing w:after="120"/>
        <w:ind w:right="-14"/>
        <w:contextualSpacing w:val="0"/>
        <w:rPr>
          <w:rFonts w:ascii="Arial" w:hAnsi="Arial" w:cs="Arial"/>
          <w:i/>
        </w:rPr>
      </w:pPr>
      <w:r w:rsidRPr="00991DAF">
        <w:rPr>
          <w:rFonts w:ascii="Arial" w:hAnsi="Arial" w:cs="Arial"/>
          <w:iCs/>
        </w:rPr>
        <w:t>Developing remote sensing-based nutrient and irrigation management zone delineation decision support tools for the Central Valley Ca</w:t>
      </w:r>
      <w:r w:rsidR="00BC17E4" w:rsidRPr="00991DAF">
        <w:rPr>
          <w:rFonts w:ascii="Arial" w:hAnsi="Arial" w:cs="Arial"/>
          <w:i/>
        </w:rPr>
        <w:t xml:space="preserve"> </w:t>
      </w:r>
      <w:r w:rsidR="00BC17E4" w:rsidRPr="00991DAF">
        <w:rPr>
          <w:rFonts w:ascii="Arial" w:hAnsi="Arial" w:cs="Arial"/>
          <w:i/>
        </w:rPr>
        <w:br/>
      </w:r>
      <w:proofErr w:type="spellStart"/>
      <w:r w:rsidRPr="00991DAF">
        <w:rPr>
          <w:rFonts w:ascii="Arial" w:hAnsi="Arial" w:cs="Arial"/>
          <w:i/>
        </w:rPr>
        <w:t>Haghverdi</w:t>
      </w:r>
      <w:proofErr w:type="spellEnd"/>
      <w:r w:rsidRPr="00991DAF">
        <w:rPr>
          <w:rFonts w:ascii="Arial" w:hAnsi="Arial" w:cs="Arial"/>
          <w:i/>
        </w:rPr>
        <w:t>, A.</w:t>
      </w:r>
    </w:p>
    <w:p w14:paraId="11828D92" w14:textId="60F4A091" w:rsidR="00BC17E4" w:rsidRPr="00991DAF" w:rsidRDefault="00237445" w:rsidP="00BC17E4">
      <w:pPr>
        <w:pStyle w:val="ListParagraph"/>
        <w:numPr>
          <w:ilvl w:val="0"/>
          <w:numId w:val="30"/>
        </w:numPr>
        <w:spacing w:after="120"/>
        <w:ind w:right="-14"/>
        <w:contextualSpacing w:val="0"/>
        <w:rPr>
          <w:rFonts w:ascii="Arial" w:hAnsi="Arial" w:cs="Arial"/>
          <w:i/>
        </w:rPr>
      </w:pPr>
      <w:r w:rsidRPr="00991DAF">
        <w:rPr>
          <w:rFonts w:ascii="Arial" w:hAnsi="Arial" w:cs="Arial"/>
          <w:iCs/>
        </w:rPr>
        <w:t>Optimization of liquid fertilizer injector management inn nursery and floriculture in San Diego County</w:t>
      </w:r>
      <w:r w:rsidR="00BC17E4" w:rsidRPr="00991DAF">
        <w:rPr>
          <w:rFonts w:ascii="Arial" w:hAnsi="Arial" w:cs="Arial"/>
          <w:i/>
        </w:rPr>
        <w:t xml:space="preserve"> </w:t>
      </w:r>
      <w:r w:rsidR="00BC17E4" w:rsidRPr="00991DAF">
        <w:rPr>
          <w:rFonts w:ascii="Arial" w:hAnsi="Arial" w:cs="Arial"/>
          <w:i/>
        </w:rPr>
        <w:br/>
      </w:r>
      <w:r w:rsidRPr="00991DAF">
        <w:rPr>
          <w:rFonts w:ascii="Arial" w:hAnsi="Arial" w:cs="Arial"/>
          <w:i/>
        </w:rPr>
        <w:t>Spinelli, G.</w:t>
      </w:r>
    </w:p>
    <w:p w14:paraId="587DDDD9" w14:textId="3076A229" w:rsidR="00BC17E4" w:rsidRPr="00991DAF" w:rsidRDefault="00237445" w:rsidP="00BC17E4">
      <w:pPr>
        <w:pStyle w:val="ListParagraph"/>
        <w:numPr>
          <w:ilvl w:val="0"/>
          <w:numId w:val="30"/>
        </w:numPr>
        <w:spacing w:after="120"/>
        <w:ind w:right="-14"/>
        <w:contextualSpacing w:val="0"/>
        <w:rPr>
          <w:rFonts w:ascii="Arial" w:hAnsi="Arial" w:cs="Arial"/>
          <w:i/>
        </w:rPr>
      </w:pPr>
      <w:r w:rsidRPr="00991DAF">
        <w:rPr>
          <w:rFonts w:ascii="Arial" w:hAnsi="Arial" w:cs="Arial"/>
          <w:iCs/>
        </w:rPr>
        <w:t xml:space="preserve">Optimizing nitrogen management in aged manure used for vegetable </w:t>
      </w:r>
      <w:r w:rsidR="003C3B29" w:rsidRPr="00991DAF">
        <w:rPr>
          <w:rFonts w:ascii="Arial" w:hAnsi="Arial" w:cs="Arial"/>
          <w:iCs/>
        </w:rPr>
        <w:t xml:space="preserve">production </w:t>
      </w:r>
      <w:r w:rsidR="00BC17E4" w:rsidRPr="00991DAF">
        <w:rPr>
          <w:rFonts w:ascii="Arial" w:hAnsi="Arial" w:cs="Arial"/>
          <w:i/>
        </w:rPr>
        <w:br/>
      </w:r>
      <w:proofErr w:type="spellStart"/>
      <w:r w:rsidRPr="00991DAF">
        <w:rPr>
          <w:rFonts w:ascii="Arial" w:hAnsi="Arial" w:cs="Arial"/>
          <w:i/>
        </w:rPr>
        <w:t>Lazcano</w:t>
      </w:r>
      <w:proofErr w:type="spellEnd"/>
      <w:r w:rsidRPr="00991DAF">
        <w:rPr>
          <w:rFonts w:ascii="Arial" w:hAnsi="Arial" w:cs="Arial"/>
          <w:i/>
        </w:rPr>
        <w:t xml:space="preserve">, C. </w:t>
      </w:r>
    </w:p>
    <w:p w14:paraId="6FB4B66E" w14:textId="3F7B17BE" w:rsidR="00BC17E4" w:rsidRPr="00991DAF" w:rsidRDefault="00237445" w:rsidP="00BC17E4">
      <w:pPr>
        <w:pStyle w:val="ListParagraph"/>
        <w:numPr>
          <w:ilvl w:val="0"/>
          <w:numId w:val="30"/>
        </w:numPr>
        <w:spacing w:after="120"/>
        <w:ind w:right="-14"/>
        <w:contextualSpacing w:val="0"/>
        <w:rPr>
          <w:rFonts w:ascii="Arial" w:hAnsi="Arial" w:cs="Arial"/>
          <w:i/>
        </w:rPr>
      </w:pPr>
      <w:r w:rsidRPr="00991DAF">
        <w:rPr>
          <w:rFonts w:ascii="Arial" w:hAnsi="Arial" w:cs="Arial"/>
          <w:iCs/>
        </w:rPr>
        <w:t>Irrigation and nitrogen use optimization for Central Coast specialty crops to reduce nitrogen losses from organic kale production</w:t>
      </w:r>
      <w:r w:rsidR="00BC17E4" w:rsidRPr="00991DAF">
        <w:rPr>
          <w:rFonts w:ascii="Arial" w:hAnsi="Arial" w:cs="Arial"/>
          <w:i/>
        </w:rPr>
        <w:t xml:space="preserve"> </w:t>
      </w:r>
      <w:r w:rsidR="00BC17E4" w:rsidRPr="00991DAF">
        <w:rPr>
          <w:rFonts w:ascii="Arial" w:hAnsi="Arial" w:cs="Arial"/>
          <w:i/>
        </w:rPr>
        <w:br/>
      </w:r>
      <w:proofErr w:type="spellStart"/>
      <w:r w:rsidRPr="00991DAF">
        <w:rPr>
          <w:rFonts w:ascii="Arial" w:hAnsi="Arial" w:cs="Arial"/>
          <w:i/>
        </w:rPr>
        <w:t>Solares</w:t>
      </w:r>
      <w:proofErr w:type="spellEnd"/>
      <w:r w:rsidRPr="00991DAF">
        <w:rPr>
          <w:rFonts w:ascii="Arial" w:hAnsi="Arial" w:cs="Arial"/>
          <w:i/>
        </w:rPr>
        <w:t>, N.</w:t>
      </w:r>
    </w:p>
    <w:p w14:paraId="02C789AF" w14:textId="2DE6483A" w:rsidR="00BC17E4" w:rsidRPr="00991DAF" w:rsidRDefault="00237445" w:rsidP="00BC17E4">
      <w:pPr>
        <w:pStyle w:val="ListParagraph"/>
        <w:numPr>
          <w:ilvl w:val="0"/>
          <w:numId w:val="30"/>
        </w:numPr>
        <w:spacing w:after="120"/>
        <w:ind w:right="-14"/>
        <w:contextualSpacing w:val="0"/>
        <w:rPr>
          <w:rFonts w:ascii="Arial" w:hAnsi="Arial" w:cs="Arial"/>
          <w:i/>
        </w:rPr>
      </w:pPr>
      <w:r w:rsidRPr="00991DAF">
        <w:rPr>
          <w:rFonts w:ascii="Arial" w:hAnsi="Arial" w:cs="Arial"/>
          <w:iCs/>
        </w:rPr>
        <w:t>How do organic inputs alter soil structures, organic nitrogen pools and complexation of trace metals in avocado groves?</w:t>
      </w:r>
      <w:r w:rsidR="00BC17E4" w:rsidRPr="00991DAF">
        <w:rPr>
          <w:rFonts w:ascii="Arial" w:hAnsi="Arial" w:cs="Arial"/>
          <w:i/>
        </w:rPr>
        <w:t xml:space="preserve"> </w:t>
      </w:r>
      <w:r w:rsidR="00BC17E4" w:rsidRPr="00991DAF">
        <w:rPr>
          <w:rFonts w:ascii="Arial" w:hAnsi="Arial" w:cs="Arial"/>
          <w:i/>
        </w:rPr>
        <w:br/>
      </w:r>
      <w:r w:rsidRPr="00991DAF">
        <w:rPr>
          <w:rFonts w:ascii="Arial" w:hAnsi="Arial" w:cs="Arial"/>
          <w:i/>
        </w:rPr>
        <w:t>Lipson, D., Rodrigues, J., Barlow, J.</w:t>
      </w:r>
    </w:p>
    <w:p w14:paraId="67A43C64" w14:textId="39402144" w:rsidR="00831BC3" w:rsidRPr="00991DAF" w:rsidRDefault="00831BC3" w:rsidP="00831BC3">
      <w:pPr>
        <w:pStyle w:val="ListParagraph"/>
        <w:numPr>
          <w:ilvl w:val="0"/>
          <w:numId w:val="30"/>
        </w:numPr>
        <w:spacing w:after="120"/>
        <w:ind w:right="-14"/>
        <w:contextualSpacing w:val="0"/>
        <w:rPr>
          <w:rFonts w:ascii="Arial" w:hAnsi="Arial" w:cs="Arial"/>
          <w:i/>
        </w:rPr>
      </w:pPr>
      <w:r w:rsidRPr="00991DAF">
        <w:rPr>
          <w:rFonts w:ascii="Arial" w:hAnsi="Arial" w:cs="Arial"/>
          <w:iCs/>
        </w:rPr>
        <w:t>Evaluating proximal and remote sensing technologies for effective on-farm Nitrogen management</w:t>
      </w:r>
      <w:r w:rsidRPr="00991DAF">
        <w:rPr>
          <w:rFonts w:ascii="Arial" w:hAnsi="Arial" w:cs="Arial"/>
          <w:iCs/>
        </w:rPr>
        <w:br/>
      </w:r>
      <w:proofErr w:type="spellStart"/>
      <w:r w:rsidRPr="00991DAF">
        <w:rPr>
          <w:rFonts w:ascii="Arial" w:hAnsi="Arial" w:cs="Arial"/>
          <w:i/>
        </w:rPr>
        <w:t>Daccache</w:t>
      </w:r>
      <w:proofErr w:type="spellEnd"/>
      <w:r w:rsidRPr="00991DAF">
        <w:rPr>
          <w:rFonts w:ascii="Arial" w:hAnsi="Arial" w:cs="Arial"/>
          <w:i/>
        </w:rPr>
        <w:t xml:space="preserve">, A., Geisseler, D., </w:t>
      </w:r>
      <w:proofErr w:type="spellStart"/>
      <w:r w:rsidRPr="00991DAF">
        <w:rPr>
          <w:rFonts w:ascii="Arial" w:hAnsi="Arial" w:cs="Arial"/>
          <w:i/>
        </w:rPr>
        <w:t>Najm</w:t>
      </w:r>
      <w:proofErr w:type="spellEnd"/>
      <w:r w:rsidRPr="00991DAF">
        <w:rPr>
          <w:rFonts w:ascii="Arial" w:hAnsi="Arial" w:cs="Arial"/>
          <w:i/>
        </w:rPr>
        <w:t>, M.A.</w:t>
      </w:r>
    </w:p>
    <w:p w14:paraId="3BF9AB75" w14:textId="68851C43" w:rsidR="00BC17E4" w:rsidRPr="00991DAF" w:rsidRDefault="00237445" w:rsidP="00BC17E4">
      <w:pPr>
        <w:pStyle w:val="ListParagraph"/>
        <w:numPr>
          <w:ilvl w:val="0"/>
          <w:numId w:val="30"/>
        </w:numPr>
        <w:spacing w:after="120"/>
        <w:ind w:right="-14"/>
        <w:contextualSpacing w:val="0"/>
        <w:rPr>
          <w:rFonts w:ascii="Arial" w:hAnsi="Arial" w:cs="Arial"/>
          <w:i/>
        </w:rPr>
      </w:pPr>
      <w:r w:rsidRPr="00991DAF">
        <w:rPr>
          <w:rFonts w:ascii="Arial" w:hAnsi="Arial" w:cs="Arial"/>
          <w:iCs/>
        </w:rPr>
        <w:t>Evaluating nutrient availability patterns in biosolids</w:t>
      </w:r>
      <w:r w:rsidR="00BC17E4" w:rsidRPr="00991DAF">
        <w:rPr>
          <w:rFonts w:ascii="Arial" w:hAnsi="Arial" w:cs="Arial"/>
          <w:i/>
        </w:rPr>
        <w:t xml:space="preserve"> </w:t>
      </w:r>
      <w:r w:rsidR="00BC17E4" w:rsidRPr="00991DAF">
        <w:rPr>
          <w:rFonts w:ascii="Arial" w:hAnsi="Arial" w:cs="Arial"/>
          <w:i/>
        </w:rPr>
        <w:br/>
      </w:r>
      <w:proofErr w:type="spellStart"/>
      <w:r w:rsidRPr="00991DAF">
        <w:rPr>
          <w:rFonts w:ascii="Arial" w:hAnsi="Arial" w:cs="Arial"/>
          <w:i/>
        </w:rPr>
        <w:t>Mathesius</w:t>
      </w:r>
      <w:proofErr w:type="spellEnd"/>
      <w:r w:rsidRPr="00991DAF">
        <w:rPr>
          <w:rFonts w:ascii="Arial" w:hAnsi="Arial" w:cs="Arial"/>
          <w:i/>
        </w:rPr>
        <w:t>, K.</w:t>
      </w:r>
    </w:p>
    <w:p w14:paraId="52BF8EFF" w14:textId="7B956FA0" w:rsidR="00BC17E4" w:rsidRPr="00991DAF" w:rsidRDefault="00237445" w:rsidP="00E33598">
      <w:pPr>
        <w:pStyle w:val="ListParagraph"/>
        <w:numPr>
          <w:ilvl w:val="0"/>
          <w:numId w:val="30"/>
        </w:numPr>
        <w:spacing w:before="240" w:after="120"/>
        <w:ind w:right="-14"/>
        <w:contextualSpacing w:val="0"/>
        <w:rPr>
          <w:rFonts w:ascii="Arial" w:hAnsi="Arial" w:cs="Arial"/>
          <w:i/>
        </w:rPr>
      </w:pPr>
      <w:r w:rsidRPr="00991DAF">
        <w:rPr>
          <w:rFonts w:ascii="Arial" w:hAnsi="Arial" w:cs="Arial"/>
          <w:iCs/>
        </w:rPr>
        <w:t>Nitrogen application and management strategies for new subsurface moisture plume irrigation system</w:t>
      </w:r>
      <w:r w:rsidR="00BC17E4" w:rsidRPr="00991DAF">
        <w:rPr>
          <w:rFonts w:ascii="Arial" w:hAnsi="Arial" w:cs="Arial"/>
          <w:i/>
        </w:rPr>
        <w:t xml:space="preserve"> </w:t>
      </w:r>
      <w:r w:rsidR="00BC17E4" w:rsidRPr="00991DAF">
        <w:rPr>
          <w:rFonts w:ascii="Arial" w:hAnsi="Arial" w:cs="Arial"/>
          <w:i/>
        </w:rPr>
        <w:br/>
      </w:r>
      <w:proofErr w:type="spellStart"/>
      <w:r w:rsidRPr="00991DAF">
        <w:rPr>
          <w:rFonts w:ascii="Arial" w:hAnsi="Arial" w:cs="Arial"/>
          <w:i/>
        </w:rPr>
        <w:t>Mauk</w:t>
      </w:r>
      <w:proofErr w:type="spellEnd"/>
      <w:r w:rsidRPr="00991DAF">
        <w:rPr>
          <w:rFonts w:ascii="Arial" w:hAnsi="Arial" w:cs="Arial"/>
          <w:i/>
        </w:rPr>
        <w:t>, P.</w:t>
      </w:r>
    </w:p>
    <w:p w14:paraId="6EA6BEFB" w14:textId="2F73A7DD" w:rsidR="00616810" w:rsidRPr="00991DAF" w:rsidRDefault="003D5F3C" w:rsidP="00E33598">
      <w:pPr>
        <w:spacing w:before="240" w:after="120" w:line="252" w:lineRule="auto"/>
        <w:rPr>
          <w:rFonts w:ascii="Arial" w:hAnsi="Arial" w:cs="Arial"/>
          <w:b/>
          <w:u w:val="single"/>
        </w:rPr>
      </w:pPr>
      <w:r w:rsidRPr="00991DAF">
        <w:rPr>
          <w:rFonts w:ascii="Arial" w:hAnsi="Arial" w:cs="Arial"/>
          <w:b/>
          <w:u w:val="single"/>
        </w:rPr>
        <w:t xml:space="preserve">PUBLIC COMMENTS </w:t>
      </w:r>
    </w:p>
    <w:p w14:paraId="1FCEECBC" w14:textId="58402847" w:rsidR="00AA7062" w:rsidRPr="00991DAF" w:rsidRDefault="00C000E5" w:rsidP="00E33598">
      <w:pPr>
        <w:spacing w:before="240" w:after="120" w:line="252" w:lineRule="auto"/>
        <w:rPr>
          <w:rFonts w:ascii="Arial" w:hAnsi="Arial" w:cs="Arial"/>
        </w:rPr>
      </w:pPr>
      <w:r w:rsidRPr="00991DAF">
        <w:rPr>
          <w:rFonts w:ascii="Arial" w:hAnsi="Arial" w:cs="Arial"/>
        </w:rPr>
        <w:t xml:space="preserve">No public attendees. </w:t>
      </w:r>
    </w:p>
    <w:p w14:paraId="3D7C5906" w14:textId="73ABC5C4" w:rsidR="00CE7D84" w:rsidRPr="00991DAF" w:rsidRDefault="002D17A9" w:rsidP="00E33598">
      <w:pPr>
        <w:spacing w:before="240" w:after="120" w:line="252" w:lineRule="auto"/>
        <w:rPr>
          <w:rFonts w:ascii="Arial" w:hAnsi="Arial" w:cs="Arial"/>
          <w:b/>
          <w:u w:val="single"/>
        </w:rPr>
      </w:pPr>
      <w:r w:rsidRPr="00991DAF">
        <w:rPr>
          <w:rFonts w:ascii="Arial" w:hAnsi="Arial" w:cs="Arial"/>
          <w:b/>
          <w:u w:val="single"/>
        </w:rPr>
        <w:t>AGENDA ITEMS FOR FUTURE MEETINGS</w:t>
      </w:r>
    </w:p>
    <w:p w14:paraId="45C6B8C9" w14:textId="0736D8F0" w:rsidR="00AA7062" w:rsidRPr="00991DAF" w:rsidRDefault="00E33598" w:rsidP="00E33598">
      <w:pPr>
        <w:spacing w:before="240" w:after="120" w:line="252" w:lineRule="auto"/>
        <w:rPr>
          <w:rFonts w:ascii="Arial" w:hAnsi="Arial" w:cs="Arial"/>
        </w:rPr>
      </w:pPr>
      <w:r w:rsidRPr="00991DAF">
        <w:rPr>
          <w:rFonts w:ascii="Arial" w:hAnsi="Arial" w:cs="Arial"/>
        </w:rPr>
        <w:lastRenderedPageBreak/>
        <w:t>No future agenda items were discussed.</w:t>
      </w:r>
    </w:p>
    <w:p w14:paraId="71AFF758" w14:textId="66A79331" w:rsidR="0031064B" w:rsidRPr="00991DAF" w:rsidRDefault="0031064B" w:rsidP="00E33598">
      <w:pPr>
        <w:spacing w:before="240" w:after="120" w:line="252" w:lineRule="auto"/>
        <w:rPr>
          <w:rFonts w:ascii="Arial" w:hAnsi="Arial" w:cs="Arial"/>
        </w:rPr>
      </w:pPr>
      <w:r w:rsidRPr="00991DAF">
        <w:rPr>
          <w:rFonts w:ascii="Arial" w:hAnsi="Arial" w:cs="Arial"/>
          <w:b/>
          <w:u w:val="single"/>
        </w:rPr>
        <w:t>NEXT MEETING</w:t>
      </w:r>
    </w:p>
    <w:p w14:paraId="06B0DBF7" w14:textId="6F0AE21E" w:rsidR="0054259C" w:rsidRPr="00991DAF" w:rsidRDefault="00076730" w:rsidP="00E33598">
      <w:pPr>
        <w:spacing w:before="240" w:after="240" w:line="252" w:lineRule="auto"/>
        <w:rPr>
          <w:rFonts w:ascii="Arial" w:hAnsi="Arial" w:cs="Arial"/>
        </w:rPr>
      </w:pPr>
      <w:r w:rsidRPr="00991DAF">
        <w:rPr>
          <w:rFonts w:ascii="Arial" w:hAnsi="Arial" w:cs="Arial"/>
        </w:rPr>
        <w:t>The</w:t>
      </w:r>
      <w:r w:rsidR="00D96D9C" w:rsidRPr="00991DAF">
        <w:rPr>
          <w:rFonts w:ascii="Arial" w:hAnsi="Arial" w:cs="Arial"/>
        </w:rPr>
        <w:t xml:space="preserve"> </w:t>
      </w:r>
      <w:r w:rsidR="005828E3" w:rsidRPr="00991DAF">
        <w:rPr>
          <w:rFonts w:ascii="Arial" w:hAnsi="Arial" w:cs="Arial"/>
        </w:rPr>
        <w:t>next meeting</w:t>
      </w:r>
      <w:r w:rsidR="00FB2986" w:rsidRPr="00991DAF">
        <w:rPr>
          <w:rFonts w:ascii="Arial" w:hAnsi="Arial" w:cs="Arial"/>
        </w:rPr>
        <w:t xml:space="preserve"> </w:t>
      </w:r>
      <w:r w:rsidR="00AB252B" w:rsidRPr="00991DAF">
        <w:rPr>
          <w:rFonts w:ascii="Arial" w:hAnsi="Arial" w:cs="Arial"/>
        </w:rPr>
        <w:t>will be scheduled</w:t>
      </w:r>
      <w:r w:rsidR="00BC1DC4" w:rsidRPr="00991DAF">
        <w:rPr>
          <w:rFonts w:ascii="Arial" w:hAnsi="Arial" w:cs="Arial"/>
        </w:rPr>
        <w:t xml:space="preserve"> for July</w:t>
      </w:r>
      <w:r w:rsidR="00E679E4" w:rsidRPr="00991DAF">
        <w:rPr>
          <w:rFonts w:ascii="Arial" w:hAnsi="Arial" w:cs="Arial"/>
        </w:rPr>
        <w:t xml:space="preserve"> </w:t>
      </w:r>
      <w:r w:rsidR="00EB41F3">
        <w:rPr>
          <w:rFonts w:ascii="Arial" w:hAnsi="Arial" w:cs="Arial"/>
        </w:rPr>
        <w:t xml:space="preserve">2021 </w:t>
      </w:r>
      <w:r w:rsidR="00E679E4" w:rsidRPr="00991DAF">
        <w:rPr>
          <w:rFonts w:ascii="Arial" w:hAnsi="Arial" w:cs="Arial"/>
        </w:rPr>
        <w:t>via Doodle poll</w:t>
      </w:r>
      <w:r w:rsidR="00CC58C4" w:rsidRPr="00991DAF">
        <w:rPr>
          <w:rFonts w:ascii="Arial" w:hAnsi="Arial" w:cs="Arial"/>
        </w:rPr>
        <w:t xml:space="preserve">. </w:t>
      </w:r>
    </w:p>
    <w:p w14:paraId="49F342E9" w14:textId="77777777" w:rsidR="009A67CE" w:rsidRPr="00991DAF" w:rsidRDefault="00420429" w:rsidP="00E33598">
      <w:pPr>
        <w:spacing w:before="240" w:after="120" w:line="252" w:lineRule="auto"/>
        <w:rPr>
          <w:rFonts w:ascii="Arial" w:hAnsi="Arial" w:cs="Arial"/>
          <w:b/>
          <w:u w:val="single"/>
        </w:rPr>
      </w:pPr>
      <w:r w:rsidRPr="00991DAF">
        <w:rPr>
          <w:rFonts w:ascii="Arial" w:hAnsi="Arial" w:cs="Arial"/>
          <w:b/>
          <w:u w:val="single"/>
        </w:rPr>
        <w:t>ADJOURN</w:t>
      </w:r>
    </w:p>
    <w:p w14:paraId="771C9A4B" w14:textId="6B1F7701" w:rsidR="0054259C" w:rsidRPr="00991DAF" w:rsidRDefault="009E6A11" w:rsidP="00E33598">
      <w:pPr>
        <w:spacing w:before="240" w:after="240" w:line="264" w:lineRule="auto"/>
        <w:rPr>
          <w:rFonts w:ascii="Arial" w:hAnsi="Arial" w:cs="Arial"/>
        </w:rPr>
      </w:pPr>
      <w:r w:rsidRPr="00991DAF">
        <w:rPr>
          <w:rFonts w:ascii="Arial" w:hAnsi="Arial" w:cs="Arial"/>
          <w:b/>
        </w:rPr>
        <w:t>MOTION:</w:t>
      </w:r>
      <w:r w:rsidRPr="00991DAF">
        <w:rPr>
          <w:rFonts w:ascii="Arial" w:hAnsi="Arial" w:cs="Arial"/>
        </w:rPr>
        <w:t xml:space="preserve"> </w:t>
      </w:r>
      <w:r w:rsidR="00C000E5" w:rsidRPr="00991DAF">
        <w:rPr>
          <w:rFonts w:ascii="Arial" w:hAnsi="Arial" w:cs="Arial"/>
        </w:rPr>
        <w:t>Daniel Rodrigues</w:t>
      </w:r>
      <w:r w:rsidR="00DB2F58">
        <w:rPr>
          <w:rFonts w:ascii="Arial" w:hAnsi="Arial" w:cs="Arial"/>
        </w:rPr>
        <w:t xml:space="preserve"> moved to adjourn the meeting; </w:t>
      </w:r>
      <w:r w:rsidR="00C000E5" w:rsidRPr="00991DAF">
        <w:rPr>
          <w:rFonts w:ascii="Arial" w:hAnsi="Arial" w:cs="Arial"/>
        </w:rPr>
        <w:t>Dr. Tom Bottoms</w:t>
      </w:r>
      <w:r w:rsidR="00DB2F58">
        <w:rPr>
          <w:rFonts w:ascii="Arial" w:hAnsi="Arial" w:cs="Arial"/>
        </w:rPr>
        <w:t xml:space="preserve"> seconded the motion. The meeting was adjourned at</w:t>
      </w:r>
      <w:r w:rsidR="00AA16F8">
        <w:rPr>
          <w:rFonts w:ascii="Arial" w:hAnsi="Arial" w:cs="Arial"/>
        </w:rPr>
        <w:t xml:space="preserve"> 2:25 pm.</w:t>
      </w:r>
    </w:p>
    <w:p w14:paraId="16AAEEBC" w14:textId="77777777" w:rsidR="001106D2" w:rsidRPr="00991DAF" w:rsidRDefault="001106D2" w:rsidP="00444152">
      <w:pPr>
        <w:spacing w:line="252" w:lineRule="auto"/>
        <w:rPr>
          <w:rFonts w:ascii="Arial" w:hAnsi="Arial" w:cs="Arial"/>
          <w:bCs/>
        </w:rPr>
      </w:pPr>
    </w:p>
    <w:p w14:paraId="36956030" w14:textId="77777777" w:rsidR="001126BF" w:rsidRPr="00991DAF" w:rsidRDefault="001126BF" w:rsidP="00444152">
      <w:pPr>
        <w:spacing w:line="252" w:lineRule="auto"/>
        <w:rPr>
          <w:rFonts w:ascii="Arial" w:hAnsi="Arial" w:cs="Arial"/>
          <w:bCs/>
        </w:rPr>
      </w:pPr>
      <w:r w:rsidRPr="00991DAF">
        <w:rPr>
          <w:rFonts w:ascii="Arial" w:hAnsi="Arial" w:cs="Arial"/>
          <w:bCs/>
        </w:rPr>
        <w:t>Respectfully submitted,</w:t>
      </w:r>
    </w:p>
    <w:p w14:paraId="1B97ECA1" w14:textId="77777777" w:rsidR="007C2F8B" w:rsidRPr="00991DAF" w:rsidRDefault="007C2F8B" w:rsidP="00444152">
      <w:pPr>
        <w:spacing w:line="252" w:lineRule="auto"/>
        <w:rPr>
          <w:rFonts w:ascii="Arial" w:hAnsi="Arial" w:cs="Arial"/>
          <w:b/>
          <w:u w:val="single"/>
        </w:rPr>
      </w:pPr>
    </w:p>
    <w:p w14:paraId="56BC24A7" w14:textId="5D5C3D0B" w:rsidR="00133ABA" w:rsidRPr="004530FF" w:rsidRDefault="005D02E3" w:rsidP="004530FF">
      <w:pPr>
        <w:tabs>
          <w:tab w:val="left" w:pos="6300"/>
        </w:tabs>
        <w:rPr>
          <w:rFonts w:ascii="Arial" w:hAnsi="Arial" w:cs="Arial"/>
          <w:b/>
        </w:rPr>
      </w:pPr>
      <w:r w:rsidRPr="004530FF">
        <w:rPr>
          <w:rFonts w:ascii="Arial" w:hAnsi="Arial" w:cs="Arial"/>
          <w:b/>
          <w:u w:val="single"/>
        </w:rPr>
        <w:t>Original Signed by Mark Cady</w:t>
      </w:r>
      <w:r w:rsidR="004530FF">
        <w:rPr>
          <w:rFonts w:ascii="Arial" w:hAnsi="Arial" w:cs="Arial"/>
          <w:b/>
        </w:rPr>
        <w:t xml:space="preserve"> </w:t>
      </w:r>
      <w:r w:rsidR="004530FF">
        <w:rPr>
          <w:rFonts w:ascii="Arial" w:hAnsi="Arial" w:cs="Arial"/>
          <w:b/>
        </w:rPr>
        <w:tab/>
      </w:r>
      <w:r w:rsidRPr="004530FF">
        <w:rPr>
          <w:rFonts w:ascii="Arial" w:hAnsi="Arial" w:cs="Arial"/>
          <w:b/>
          <w:u w:val="single"/>
        </w:rPr>
        <w:t>3/30/</w:t>
      </w:r>
      <w:r w:rsidR="00F86849" w:rsidRPr="004530FF">
        <w:rPr>
          <w:rFonts w:ascii="Arial" w:hAnsi="Arial" w:cs="Arial"/>
          <w:b/>
          <w:u w:val="single"/>
        </w:rPr>
        <w:t>2</w:t>
      </w:r>
      <w:r w:rsidR="00F86849">
        <w:rPr>
          <w:rFonts w:ascii="Arial" w:hAnsi="Arial" w:cs="Arial"/>
          <w:b/>
          <w:u w:val="single"/>
        </w:rPr>
        <w:t>1</w:t>
      </w:r>
    </w:p>
    <w:p w14:paraId="0AD6EFA4" w14:textId="08E5A8B2" w:rsidR="000A7737" w:rsidRPr="00991DAF" w:rsidRDefault="00DF2E32" w:rsidP="004530FF">
      <w:pPr>
        <w:tabs>
          <w:tab w:val="left" w:pos="6480"/>
        </w:tabs>
        <w:spacing w:line="252" w:lineRule="auto"/>
        <w:rPr>
          <w:rFonts w:ascii="Arial" w:hAnsi="Arial" w:cs="Arial"/>
        </w:rPr>
      </w:pPr>
      <w:r w:rsidRPr="00991DAF">
        <w:rPr>
          <w:rFonts w:ascii="Arial" w:hAnsi="Arial" w:cs="Arial"/>
        </w:rPr>
        <w:t>M</w:t>
      </w:r>
      <w:r w:rsidR="001C67E0" w:rsidRPr="00991DAF">
        <w:rPr>
          <w:rFonts w:ascii="Arial" w:hAnsi="Arial" w:cs="Arial"/>
        </w:rPr>
        <w:t>ark Cady</w:t>
      </w:r>
      <w:r w:rsidR="004530FF">
        <w:rPr>
          <w:rFonts w:ascii="Arial" w:hAnsi="Arial" w:cs="Arial"/>
        </w:rPr>
        <w:tab/>
      </w:r>
      <w:r w:rsidR="000A7737" w:rsidRPr="00991DAF">
        <w:rPr>
          <w:rFonts w:ascii="Arial" w:hAnsi="Arial" w:cs="Arial"/>
        </w:rPr>
        <w:t>Date</w:t>
      </w:r>
    </w:p>
    <w:p w14:paraId="72B4194D" w14:textId="77777777" w:rsidR="00133ABA" w:rsidRPr="00991DAF" w:rsidRDefault="00DF2E32" w:rsidP="00444152">
      <w:pPr>
        <w:spacing w:line="252" w:lineRule="auto"/>
        <w:rPr>
          <w:rFonts w:ascii="Arial" w:hAnsi="Arial" w:cs="Arial"/>
        </w:rPr>
      </w:pPr>
      <w:r w:rsidRPr="00991DAF">
        <w:rPr>
          <w:rFonts w:ascii="Arial" w:hAnsi="Arial" w:cs="Arial"/>
        </w:rPr>
        <w:t>Senior Environmental Scientist (Supervisor</w:t>
      </w:r>
      <w:r w:rsidR="00186871" w:rsidRPr="00991DAF">
        <w:rPr>
          <w:rFonts w:ascii="Arial" w:hAnsi="Arial" w:cs="Arial"/>
        </w:rPr>
        <w:t>y</w:t>
      </w:r>
      <w:r w:rsidRPr="00991DAF">
        <w:rPr>
          <w:rFonts w:ascii="Arial" w:hAnsi="Arial" w:cs="Arial"/>
        </w:rPr>
        <w:t>)</w:t>
      </w:r>
      <w:r w:rsidR="00920C92" w:rsidRPr="00991DAF">
        <w:rPr>
          <w:rFonts w:ascii="Arial" w:hAnsi="Arial" w:cs="Arial"/>
        </w:rPr>
        <w:tab/>
      </w:r>
    </w:p>
    <w:p w14:paraId="023B9E0E" w14:textId="77777777" w:rsidR="00E741D8" w:rsidRPr="00991DAF" w:rsidRDefault="00C92403" w:rsidP="00444152">
      <w:pPr>
        <w:tabs>
          <w:tab w:val="left" w:pos="7864"/>
        </w:tabs>
        <w:spacing w:line="252" w:lineRule="auto"/>
        <w:rPr>
          <w:rFonts w:ascii="Arial" w:hAnsi="Arial" w:cs="Arial"/>
        </w:rPr>
      </w:pPr>
      <w:r w:rsidRPr="00991DAF">
        <w:rPr>
          <w:rFonts w:ascii="Arial" w:hAnsi="Arial" w:cs="Arial"/>
        </w:rPr>
        <w:t>Fertilizer Research and Education Program</w:t>
      </w:r>
    </w:p>
    <w:sectPr w:rsidR="00E741D8" w:rsidRPr="00991DAF" w:rsidSect="00EF6166">
      <w:type w:val="continuous"/>
      <w:pgSz w:w="12240" w:h="15840" w:code="1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216C5" w14:textId="77777777" w:rsidR="007B4692" w:rsidRDefault="007B4692">
      <w:r>
        <w:separator/>
      </w:r>
    </w:p>
  </w:endnote>
  <w:endnote w:type="continuationSeparator" w:id="0">
    <w:p w14:paraId="77DA17AD" w14:textId="77777777" w:rsidR="007B4692" w:rsidRDefault="007B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B41D6" w14:textId="77777777" w:rsidR="00CC4D9F" w:rsidRDefault="00CC4D9F">
    <w:pPr>
      <w:pStyle w:val="Footer"/>
      <w:jc w:val="center"/>
    </w:pPr>
  </w:p>
  <w:p w14:paraId="604986A2" w14:textId="77777777" w:rsidR="00CC4D9F" w:rsidRDefault="00CC4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30866" w14:textId="77777777" w:rsidR="007B4692" w:rsidRDefault="007B4692">
      <w:r>
        <w:separator/>
      </w:r>
    </w:p>
  </w:footnote>
  <w:footnote w:type="continuationSeparator" w:id="0">
    <w:p w14:paraId="74558594" w14:textId="77777777" w:rsidR="007B4692" w:rsidRDefault="007B4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C6C07" w14:textId="77777777" w:rsidR="00702F9B" w:rsidRPr="00555947" w:rsidRDefault="00702F9B" w:rsidP="00186871">
    <w:pPr>
      <w:pStyle w:val="Header"/>
      <w:jc w:val="right"/>
      <w:rPr>
        <w:rFonts w:ascii="Arial" w:hAnsi="Arial" w:cs="Arial"/>
      </w:rPr>
    </w:pPr>
    <w:r w:rsidRPr="00555947">
      <w:rPr>
        <w:rFonts w:ascii="Arial" w:hAnsi="Arial" w:cs="Arial"/>
      </w:rPr>
      <w:t xml:space="preserve">FREP </w:t>
    </w:r>
    <w:r>
      <w:rPr>
        <w:rFonts w:ascii="Arial" w:hAnsi="Arial" w:cs="Arial"/>
      </w:rPr>
      <w:t xml:space="preserve">TASC </w:t>
    </w:r>
    <w:r w:rsidRPr="00555947">
      <w:rPr>
        <w:rFonts w:ascii="Arial" w:hAnsi="Arial" w:cs="Arial"/>
      </w:rPr>
      <w:t>Meeting Minutes</w:t>
    </w:r>
  </w:p>
  <w:p w14:paraId="7FB93243" w14:textId="77777777" w:rsidR="00702F9B" w:rsidRDefault="00702F9B" w:rsidP="00186871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April 27, 2015</w:t>
    </w:r>
  </w:p>
  <w:p w14:paraId="7ECA3FDA" w14:textId="77777777" w:rsidR="00702F9B" w:rsidRDefault="00702F9B" w:rsidP="00186871">
    <w:pPr>
      <w:pStyle w:val="Header"/>
      <w:jc w:val="right"/>
      <w:rPr>
        <w:rFonts w:ascii="Arial" w:hAnsi="Arial" w:cs="Arial"/>
      </w:rPr>
    </w:pPr>
    <w:r w:rsidRPr="0055552C">
      <w:rPr>
        <w:rFonts w:ascii="Arial" w:hAnsi="Arial" w:cs="Arial"/>
      </w:rPr>
      <w:t xml:space="preserve">Page </w:t>
    </w:r>
    <w:r w:rsidRPr="0055552C">
      <w:rPr>
        <w:rFonts w:ascii="Arial" w:hAnsi="Arial" w:cs="Arial"/>
      </w:rPr>
      <w:fldChar w:fldCharType="begin"/>
    </w:r>
    <w:r w:rsidRPr="0055552C">
      <w:rPr>
        <w:rFonts w:ascii="Arial" w:hAnsi="Arial" w:cs="Arial"/>
      </w:rPr>
      <w:instrText xml:space="preserve"> PAGE </w:instrText>
    </w:r>
    <w:r w:rsidRPr="0055552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55552C">
      <w:rPr>
        <w:rFonts w:ascii="Arial" w:hAnsi="Arial" w:cs="Arial"/>
      </w:rPr>
      <w:fldChar w:fldCharType="end"/>
    </w:r>
    <w:r w:rsidRPr="0055552C">
      <w:rPr>
        <w:rFonts w:ascii="Arial" w:hAnsi="Arial" w:cs="Arial"/>
      </w:rPr>
      <w:t xml:space="preserve"> of </w:t>
    </w:r>
    <w:r w:rsidRPr="0055552C">
      <w:rPr>
        <w:rFonts w:ascii="Arial" w:hAnsi="Arial" w:cs="Arial"/>
      </w:rPr>
      <w:fldChar w:fldCharType="begin"/>
    </w:r>
    <w:r w:rsidRPr="0055552C">
      <w:rPr>
        <w:rFonts w:ascii="Arial" w:hAnsi="Arial" w:cs="Arial"/>
      </w:rPr>
      <w:instrText xml:space="preserve"> NUMPAGES </w:instrText>
    </w:r>
    <w:r w:rsidRPr="0055552C">
      <w:rPr>
        <w:rFonts w:ascii="Arial" w:hAnsi="Arial" w:cs="Arial"/>
      </w:rPr>
      <w:fldChar w:fldCharType="separate"/>
    </w:r>
    <w:r w:rsidR="00530D0C">
      <w:rPr>
        <w:rFonts w:ascii="Arial" w:hAnsi="Arial" w:cs="Arial"/>
        <w:noProof/>
      </w:rPr>
      <w:t>4</w:t>
    </w:r>
    <w:r w:rsidRPr="0055552C">
      <w:rPr>
        <w:rFonts w:ascii="Arial" w:hAnsi="Arial" w:cs="Arial"/>
      </w:rPr>
      <w:fldChar w:fldCharType="end"/>
    </w:r>
  </w:p>
  <w:p w14:paraId="300096CA" w14:textId="77777777" w:rsidR="00702F9B" w:rsidRDefault="00702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0DC95" w14:textId="77777777" w:rsidR="00702F9B" w:rsidRDefault="00702F9B">
    <w:pPr>
      <w:pStyle w:val="Header"/>
      <w:jc w:val="right"/>
      <w:rPr>
        <w:rFonts w:ascii="Arial" w:hAnsi="Arial" w:cs="Arial"/>
      </w:rPr>
    </w:pPr>
    <w:r w:rsidRPr="00555947">
      <w:rPr>
        <w:rFonts w:ascii="Arial" w:hAnsi="Arial" w:cs="Arial"/>
      </w:rPr>
      <w:t xml:space="preserve">FREP </w:t>
    </w:r>
    <w:r>
      <w:rPr>
        <w:rFonts w:ascii="Arial" w:hAnsi="Arial" w:cs="Arial"/>
      </w:rPr>
      <w:t xml:space="preserve">TASC </w:t>
    </w:r>
    <w:r w:rsidRPr="00555947">
      <w:rPr>
        <w:rFonts w:ascii="Arial" w:hAnsi="Arial" w:cs="Arial"/>
      </w:rPr>
      <w:t>Meeting Minutes</w:t>
    </w:r>
  </w:p>
  <w:p w14:paraId="3B2B3432" w14:textId="3762D925" w:rsidR="00702F9B" w:rsidRDefault="00AA7062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March 18, 2021</w:t>
    </w:r>
  </w:p>
  <w:p w14:paraId="037E2381" w14:textId="77777777" w:rsidR="00702F9B" w:rsidRDefault="00702F9B" w:rsidP="00EF6166">
    <w:pPr>
      <w:pStyle w:val="Header"/>
      <w:jc w:val="right"/>
      <w:rPr>
        <w:rFonts w:ascii="Arial" w:hAnsi="Arial" w:cs="Arial"/>
      </w:rPr>
    </w:pPr>
    <w:r w:rsidRPr="0055552C">
      <w:rPr>
        <w:rFonts w:ascii="Arial" w:hAnsi="Arial" w:cs="Arial"/>
      </w:rPr>
      <w:t xml:space="preserve">Page </w:t>
    </w:r>
    <w:r w:rsidRPr="0055552C">
      <w:rPr>
        <w:rFonts w:ascii="Arial" w:hAnsi="Arial" w:cs="Arial"/>
      </w:rPr>
      <w:fldChar w:fldCharType="begin"/>
    </w:r>
    <w:r w:rsidRPr="0055552C">
      <w:rPr>
        <w:rFonts w:ascii="Arial" w:hAnsi="Arial" w:cs="Arial"/>
      </w:rPr>
      <w:instrText xml:space="preserve"> PAGE </w:instrText>
    </w:r>
    <w:r w:rsidRPr="0055552C">
      <w:rPr>
        <w:rFonts w:ascii="Arial" w:hAnsi="Arial" w:cs="Arial"/>
      </w:rPr>
      <w:fldChar w:fldCharType="separate"/>
    </w:r>
    <w:r w:rsidR="00AA16F8">
      <w:rPr>
        <w:rFonts w:ascii="Arial" w:hAnsi="Arial" w:cs="Arial"/>
        <w:noProof/>
      </w:rPr>
      <w:t>5</w:t>
    </w:r>
    <w:r w:rsidRPr="0055552C">
      <w:rPr>
        <w:rFonts w:ascii="Arial" w:hAnsi="Arial" w:cs="Arial"/>
      </w:rPr>
      <w:fldChar w:fldCharType="end"/>
    </w:r>
    <w:r w:rsidRPr="0055552C">
      <w:rPr>
        <w:rFonts w:ascii="Arial" w:hAnsi="Arial" w:cs="Arial"/>
      </w:rPr>
      <w:t xml:space="preserve"> of </w:t>
    </w:r>
    <w:r w:rsidRPr="0055552C">
      <w:rPr>
        <w:rFonts w:ascii="Arial" w:hAnsi="Arial" w:cs="Arial"/>
      </w:rPr>
      <w:fldChar w:fldCharType="begin"/>
    </w:r>
    <w:r w:rsidRPr="0055552C">
      <w:rPr>
        <w:rFonts w:ascii="Arial" w:hAnsi="Arial" w:cs="Arial"/>
      </w:rPr>
      <w:instrText xml:space="preserve"> NUMPAGES </w:instrText>
    </w:r>
    <w:r w:rsidRPr="0055552C">
      <w:rPr>
        <w:rFonts w:ascii="Arial" w:hAnsi="Arial" w:cs="Arial"/>
      </w:rPr>
      <w:fldChar w:fldCharType="separate"/>
    </w:r>
    <w:r w:rsidR="00AA16F8">
      <w:rPr>
        <w:rFonts w:ascii="Arial" w:hAnsi="Arial" w:cs="Arial"/>
        <w:noProof/>
      </w:rPr>
      <w:t>5</w:t>
    </w:r>
    <w:r w:rsidRPr="0055552C">
      <w:rPr>
        <w:rFonts w:ascii="Arial" w:hAnsi="Arial" w:cs="Arial"/>
      </w:rPr>
      <w:fldChar w:fldCharType="end"/>
    </w:r>
  </w:p>
  <w:p w14:paraId="1924CE54" w14:textId="77777777" w:rsidR="00702F9B" w:rsidRDefault="00702F9B" w:rsidP="00555947">
    <w:pPr>
      <w:pStyle w:val="Header"/>
      <w:jc w:val="right"/>
      <w:rPr>
        <w:rFonts w:ascii="Arial" w:hAnsi="Arial" w:cs="Arial"/>
      </w:rPr>
    </w:pPr>
  </w:p>
  <w:p w14:paraId="340C246A" w14:textId="77777777" w:rsidR="00702F9B" w:rsidRPr="00555947" w:rsidRDefault="00702F9B" w:rsidP="00555947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4F66EBC"/>
    <w:multiLevelType w:val="hybridMultilevel"/>
    <w:tmpl w:val="DD4A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D3C"/>
    <w:multiLevelType w:val="hybridMultilevel"/>
    <w:tmpl w:val="12FEF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51C12"/>
    <w:multiLevelType w:val="hybridMultilevel"/>
    <w:tmpl w:val="439E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E515C"/>
    <w:multiLevelType w:val="hybridMultilevel"/>
    <w:tmpl w:val="E4DC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11C35"/>
    <w:multiLevelType w:val="hybridMultilevel"/>
    <w:tmpl w:val="DDF6D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425A1"/>
    <w:multiLevelType w:val="hybridMultilevel"/>
    <w:tmpl w:val="B718A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36194"/>
    <w:multiLevelType w:val="hybridMultilevel"/>
    <w:tmpl w:val="7D68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6F1A"/>
    <w:multiLevelType w:val="hybridMultilevel"/>
    <w:tmpl w:val="F4CC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B4447"/>
    <w:multiLevelType w:val="hybridMultilevel"/>
    <w:tmpl w:val="5AD8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A0F44"/>
    <w:multiLevelType w:val="hybridMultilevel"/>
    <w:tmpl w:val="C7E0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02E01"/>
    <w:multiLevelType w:val="hybridMultilevel"/>
    <w:tmpl w:val="0ACC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65C6D"/>
    <w:multiLevelType w:val="hybridMultilevel"/>
    <w:tmpl w:val="ED60021C"/>
    <w:lvl w:ilvl="0" w:tplc="11DA1460"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3B76F65"/>
    <w:multiLevelType w:val="hybridMultilevel"/>
    <w:tmpl w:val="A3687CD6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6D2763F"/>
    <w:multiLevelType w:val="hybridMultilevel"/>
    <w:tmpl w:val="303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94C37"/>
    <w:multiLevelType w:val="hybridMultilevel"/>
    <w:tmpl w:val="5F3A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B43E4"/>
    <w:multiLevelType w:val="hybridMultilevel"/>
    <w:tmpl w:val="98B834E4"/>
    <w:lvl w:ilvl="0" w:tplc="962203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20130"/>
    <w:multiLevelType w:val="hybridMultilevel"/>
    <w:tmpl w:val="36E8BDD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9D5092"/>
    <w:multiLevelType w:val="hybridMultilevel"/>
    <w:tmpl w:val="87BA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9585B"/>
    <w:multiLevelType w:val="hybridMultilevel"/>
    <w:tmpl w:val="2122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B7706"/>
    <w:multiLevelType w:val="hybridMultilevel"/>
    <w:tmpl w:val="DDF6D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10D71"/>
    <w:multiLevelType w:val="hybridMultilevel"/>
    <w:tmpl w:val="F800D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661F1"/>
    <w:multiLevelType w:val="multilevel"/>
    <w:tmpl w:val="1354F5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8D6E7D"/>
    <w:multiLevelType w:val="hybridMultilevel"/>
    <w:tmpl w:val="C67051A8"/>
    <w:lvl w:ilvl="0" w:tplc="D8FE48F2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1E04C62"/>
    <w:multiLevelType w:val="hybridMultilevel"/>
    <w:tmpl w:val="2EEED6BC"/>
    <w:lvl w:ilvl="0" w:tplc="2630776E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5E5777D"/>
    <w:multiLevelType w:val="hybridMultilevel"/>
    <w:tmpl w:val="7AF8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F326C"/>
    <w:multiLevelType w:val="hybridMultilevel"/>
    <w:tmpl w:val="27BA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07A69"/>
    <w:multiLevelType w:val="hybridMultilevel"/>
    <w:tmpl w:val="E44A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106BE"/>
    <w:multiLevelType w:val="hybridMultilevel"/>
    <w:tmpl w:val="3B7695C6"/>
    <w:lvl w:ilvl="0" w:tplc="93DA9FDC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1AF0DD9"/>
    <w:multiLevelType w:val="hybridMultilevel"/>
    <w:tmpl w:val="D7C42C24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9" w15:restartNumberingAfterBreak="0">
    <w:nsid w:val="73972F63"/>
    <w:multiLevelType w:val="hybridMultilevel"/>
    <w:tmpl w:val="52FA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E92"/>
    <w:multiLevelType w:val="hybridMultilevel"/>
    <w:tmpl w:val="78A2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239FC"/>
    <w:multiLevelType w:val="hybridMultilevel"/>
    <w:tmpl w:val="854E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5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9"/>
  </w:num>
  <w:num w:numId="9">
    <w:abstractNumId w:val="26"/>
  </w:num>
  <w:num w:numId="10">
    <w:abstractNumId w:val="31"/>
  </w:num>
  <w:num w:numId="11">
    <w:abstractNumId w:val="18"/>
  </w:num>
  <w:num w:numId="12">
    <w:abstractNumId w:val="15"/>
  </w:num>
  <w:num w:numId="13">
    <w:abstractNumId w:val="30"/>
  </w:num>
  <w:num w:numId="14">
    <w:abstractNumId w:val="2"/>
  </w:num>
  <w:num w:numId="15">
    <w:abstractNumId w:val="0"/>
  </w:num>
  <w:num w:numId="16">
    <w:abstractNumId w:val="14"/>
  </w:num>
  <w:num w:numId="17">
    <w:abstractNumId w:val="3"/>
  </w:num>
  <w:num w:numId="18">
    <w:abstractNumId w:val="1"/>
  </w:num>
  <w:num w:numId="19">
    <w:abstractNumId w:val="23"/>
  </w:num>
  <w:num w:numId="20">
    <w:abstractNumId w:val="22"/>
  </w:num>
  <w:num w:numId="21">
    <w:abstractNumId w:val="27"/>
  </w:num>
  <w:num w:numId="22">
    <w:abstractNumId w:val="11"/>
  </w:num>
  <w:num w:numId="23">
    <w:abstractNumId w:val="20"/>
  </w:num>
  <w:num w:numId="24">
    <w:abstractNumId w:val="29"/>
  </w:num>
  <w:num w:numId="25">
    <w:abstractNumId w:val="28"/>
  </w:num>
  <w:num w:numId="26">
    <w:abstractNumId w:val="13"/>
  </w:num>
  <w:num w:numId="27">
    <w:abstractNumId w:val="24"/>
  </w:num>
  <w:num w:numId="28">
    <w:abstractNumId w:val="7"/>
  </w:num>
  <w:num w:numId="29">
    <w:abstractNumId w:val="17"/>
  </w:num>
  <w:num w:numId="30">
    <w:abstractNumId w:val="9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E28"/>
    <w:rsid w:val="00001CC6"/>
    <w:rsid w:val="0000262A"/>
    <w:rsid w:val="000028D7"/>
    <w:rsid w:val="00002BED"/>
    <w:rsid w:val="00003600"/>
    <w:rsid w:val="000048E4"/>
    <w:rsid w:val="000058D1"/>
    <w:rsid w:val="00006DB5"/>
    <w:rsid w:val="00010108"/>
    <w:rsid w:val="000113EC"/>
    <w:rsid w:val="00011C0F"/>
    <w:rsid w:val="00012592"/>
    <w:rsid w:val="00014B9E"/>
    <w:rsid w:val="0001560C"/>
    <w:rsid w:val="000163E6"/>
    <w:rsid w:val="0001671A"/>
    <w:rsid w:val="00017266"/>
    <w:rsid w:val="000175B4"/>
    <w:rsid w:val="000222B2"/>
    <w:rsid w:val="000233CF"/>
    <w:rsid w:val="00025356"/>
    <w:rsid w:val="00030835"/>
    <w:rsid w:val="000308B4"/>
    <w:rsid w:val="00030E0D"/>
    <w:rsid w:val="00036366"/>
    <w:rsid w:val="0003726F"/>
    <w:rsid w:val="00040166"/>
    <w:rsid w:val="00040E8A"/>
    <w:rsid w:val="00041711"/>
    <w:rsid w:val="000451F9"/>
    <w:rsid w:val="000463D2"/>
    <w:rsid w:val="0004691F"/>
    <w:rsid w:val="00051712"/>
    <w:rsid w:val="00051C89"/>
    <w:rsid w:val="00051CAC"/>
    <w:rsid w:val="00054069"/>
    <w:rsid w:val="000561E7"/>
    <w:rsid w:val="00056E7B"/>
    <w:rsid w:val="00060A78"/>
    <w:rsid w:val="000614B1"/>
    <w:rsid w:val="00062D09"/>
    <w:rsid w:val="0006306C"/>
    <w:rsid w:val="0006395A"/>
    <w:rsid w:val="00063BD8"/>
    <w:rsid w:val="000640CE"/>
    <w:rsid w:val="00065811"/>
    <w:rsid w:val="00074838"/>
    <w:rsid w:val="00074E4E"/>
    <w:rsid w:val="00075616"/>
    <w:rsid w:val="000763CA"/>
    <w:rsid w:val="00076444"/>
    <w:rsid w:val="00076730"/>
    <w:rsid w:val="00077F45"/>
    <w:rsid w:val="0008038B"/>
    <w:rsid w:val="00082D19"/>
    <w:rsid w:val="0008307E"/>
    <w:rsid w:val="00083947"/>
    <w:rsid w:val="00083D4F"/>
    <w:rsid w:val="00084543"/>
    <w:rsid w:val="000848B9"/>
    <w:rsid w:val="00086D11"/>
    <w:rsid w:val="00087879"/>
    <w:rsid w:val="0009156E"/>
    <w:rsid w:val="000925BC"/>
    <w:rsid w:val="000938AE"/>
    <w:rsid w:val="00093A00"/>
    <w:rsid w:val="00093E59"/>
    <w:rsid w:val="000941D0"/>
    <w:rsid w:val="0009445B"/>
    <w:rsid w:val="000A08D6"/>
    <w:rsid w:val="000A7737"/>
    <w:rsid w:val="000B00A2"/>
    <w:rsid w:val="000B06BB"/>
    <w:rsid w:val="000B2EC5"/>
    <w:rsid w:val="000B310E"/>
    <w:rsid w:val="000B4684"/>
    <w:rsid w:val="000B62A9"/>
    <w:rsid w:val="000B6EC7"/>
    <w:rsid w:val="000C0535"/>
    <w:rsid w:val="000C2184"/>
    <w:rsid w:val="000C2317"/>
    <w:rsid w:val="000C2F78"/>
    <w:rsid w:val="000C4063"/>
    <w:rsid w:val="000C45D5"/>
    <w:rsid w:val="000C5B01"/>
    <w:rsid w:val="000C7472"/>
    <w:rsid w:val="000D0221"/>
    <w:rsid w:val="000D0ABB"/>
    <w:rsid w:val="000D0B89"/>
    <w:rsid w:val="000D2118"/>
    <w:rsid w:val="000D6673"/>
    <w:rsid w:val="000D7554"/>
    <w:rsid w:val="000D7D34"/>
    <w:rsid w:val="000E0CA8"/>
    <w:rsid w:val="000E0ED4"/>
    <w:rsid w:val="000E1A9E"/>
    <w:rsid w:val="000E2B4D"/>
    <w:rsid w:val="000E2CF8"/>
    <w:rsid w:val="000E4A6A"/>
    <w:rsid w:val="000E4D08"/>
    <w:rsid w:val="000E5D68"/>
    <w:rsid w:val="000E6782"/>
    <w:rsid w:val="000E7364"/>
    <w:rsid w:val="000F1426"/>
    <w:rsid w:val="000F1C1F"/>
    <w:rsid w:val="000F30EB"/>
    <w:rsid w:val="000F3407"/>
    <w:rsid w:val="000F3D37"/>
    <w:rsid w:val="000F6203"/>
    <w:rsid w:val="001000D1"/>
    <w:rsid w:val="00101DD8"/>
    <w:rsid w:val="0010695A"/>
    <w:rsid w:val="00107516"/>
    <w:rsid w:val="001106D2"/>
    <w:rsid w:val="00110B7B"/>
    <w:rsid w:val="00111367"/>
    <w:rsid w:val="001126BF"/>
    <w:rsid w:val="00112E55"/>
    <w:rsid w:val="001147F7"/>
    <w:rsid w:val="00114B24"/>
    <w:rsid w:val="00122B58"/>
    <w:rsid w:val="00123A96"/>
    <w:rsid w:val="001256F0"/>
    <w:rsid w:val="00126304"/>
    <w:rsid w:val="001269E1"/>
    <w:rsid w:val="00127A89"/>
    <w:rsid w:val="00131378"/>
    <w:rsid w:val="00131817"/>
    <w:rsid w:val="00131827"/>
    <w:rsid w:val="00133138"/>
    <w:rsid w:val="001337A8"/>
    <w:rsid w:val="00133ABA"/>
    <w:rsid w:val="001364BC"/>
    <w:rsid w:val="00140CD9"/>
    <w:rsid w:val="001429A3"/>
    <w:rsid w:val="001431CD"/>
    <w:rsid w:val="00144467"/>
    <w:rsid w:val="0015157F"/>
    <w:rsid w:val="0015299E"/>
    <w:rsid w:val="00154E06"/>
    <w:rsid w:val="00155EDE"/>
    <w:rsid w:val="00156AB5"/>
    <w:rsid w:val="001606CD"/>
    <w:rsid w:val="00160846"/>
    <w:rsid w:val="00162A8B"/>
    <w:rsid w:val="001638BA"/>
    <w:rsid w:val="001658B4"/>
    <w:rsid w:val="00165C68"/>
    <w:rsid w:val="001711DB"/>
    <w:rsid w:val="001717F5"/>
    <w:rsid w:val="001717FE"/>
    <w:rsid w:val="0017300E"/>
    <w:rsid w:val="00173167"/>
    <w:rsid w:val="00174D36"/>
    <w:rsid w:val="001751C1"/>
    <w:rsid w:val="00175D19"/>
    <w:rsid w:val="00176279"/>
    <w:rsid w:val="001767AA"/>
    <w:rsid w:val="00181C85"/>
    <w:rsid w:val="00184AF4"/>
    <w:rsid w:val="00186871"/>
    <w:rsid w:val="00186EB7"/>
    <w:rsid w:val="00187A19"/>
    <w:rsid w:val="00191677"/>
    <w:rsid w:val="00191902"/>
    <w:rsid w:val="00192DC1"/>
    <w:rsid w:val="00193C6C"/>
    <w:rsid w:val="00194320"/>
    <w:rsid w:val="00194C0B"/>
    <w:rsid w:val="00194EB5"/>
    <w:rsid w:val="001952B1"/>
    <w:rsid w:val="0019599E"/>
    <w:rsid w:val="001967FA"/>
    <w:rsid w:val="00197181"/>
    <w:rsid w:val="001A0999"/>
    <w:rsid w:val="001A2A19"/>
    <w:rsid w:val="001A2C32"/>
    <w:rsid w:val="001A3C09"/>
    <w:rsid w:val="001A3C1E"/>
    <w:rsid w:val="001A4F7F"/>
    <w:rsid w:val="001A7874"/>
    <w:rsid w:val="001A7CC7"/>
    <w:rsid w:val="001B094F"/>
    <w:rsid w:val="001B2859"/>
    <w:rsid w:val="001B34C2"/>
    <w:rsid w:val="001B4F92"/>
    <w:rsid w:val="001B5433"/>
    <w:rsid w:val="001B553E"/>
    <w:rsid w:val="001B6B29"/>
    <w:rsid w:val="001B7867"/>
    <w:rsid w:val="001B7C34"/>
    <w:rsid w:val="001C0A5C"/>
    <w:rsid w:val="001C277D"/>
    <w:rsid w:val="001C3673"/>
    <w:rsid w:val="001C5332"/>
    <w:rsid w:val="001C67E0"/>
    <w:rsid w:val="001C6AFC"/>
    <w:rsid w:val="001D0B45"/>
    <w:rsid w:val="001D13BA"/>
    <w:rsid w:val="001D2D50"/>
    <w:rsid w:val="001D351B"/>
    <w:rsid w:val="001D4CB2"/>
    <w:rsid w:val="001D6677"/>
    <w:rsid w:val="001D714D"/>
    <w:rsid w:val="001E1446"/>
    <w:rsid w:val="001E41F7"/>
    <w:rsid w:val="001E4E64"/>
    <w:rsid w:val="001F150E"/>
    <w:rsid w:val="001F3E71"/>
    <w:rsid w:val="001F4DDC"/>
    <w:rsid w:val="001F5790"/>
    <w:rsid w:val="001F75F2"/>
    <w:rsid w:val="00200853"/>
    <w:rsid w:val="00200BB2"/>
    <w:rsid w:val="00202CD1"/>
    <w:rsid w:val="0020705B"/>
    <w:rsid w:val="002074D5"/>
    <w:rsid w:val="00207884"/>
    <w:rsid w:val="00210F28"/>
    <w:rsid w:val="0021194E"/>
    <w:rsid w:val="002129C2"/>
    <w:rsid w:val="00212C7F"/>
    <w:rsid w:val="00215313"/>
    <w:rsid w:val="00216501"/>
    <w:rsid w:val="00216F99"/>
    <w:rsid w:val="0021762A"/>
    <w:rsid w:val="0022055B"/>
    <w:rsid w:val="00220DEF"/>
    <w:rsid w:val="00220F9A"/>
    <w:rsid w:val="00221652"/>
    <w:rsid w:val="00222104"/>
    <w:rsid w:val="002222CF"/>
    <w:rsid w:val="002223F7"/>
    <w:rsid w:val="00223049"/>
    <w:rsid w:val="00223F50"/>
    <w:rsid w:val="00226DD5"/>
    <w:rsid w:val="00230E99"/>
    <w:rsid w:val="002311F1"/>
    <w:rsid w:val="0023232F"/>
    <w:rsid w:val="00232A4A"/>
    <w:rsid w:val="00236FCE"/>
    <w:rsid w:val="00237445"/>
    <w:rsid w:val="00237B48"/>
    <w:rsid w:val="00237E60"/>
    <w:rsid w:val="00237F47"/>
    <w:rsid w:val="002406B9"/>
    <w:rsid w:val="00240789"/>
    <w:rsid w:val="00240A0F"/>
    <w:rsid w:val="00242FC0"/>
    <w:rsid w:val="0024382A"/>
    <w:rsid w:val="00245F64"/>
    <w:rsid w:val="00247E11"/>
    <w:rsid w:val="00250204"/>
    <w:rsid w:val="00252604"/>
    <w:rsid w:val="00253455"/>
    <w:rsid w:val="00253F60"/>
    <w:rsid w:val="00254C10"/>
    <w:rsid w:val="00255E19"/>
    <w:rsid w:val="002560CE"/>
    <w:rsid w:val="002569C7"/>
    <w:rsid w:val="002606AD"/>
    <w:rsid w:val="002619B6"/>
    <w:rsid w:val="00263446"/>
    <w:rsid w:val="00264555"/>
    <w:rsid w:val="00264FCF"/>
    <w:rsid w:val="002651F9"/>
    <w:rsid w:val="00266662"/>
    <w:rsid w:val="002666A0"/>
    <w:rsid w:val="002702D8"/>
    <w:rsid w:val="002715CB"/>
    <w:rsid w:val="002747AA"/>
    <w:rsid w:val="00280EB9"/>
    <w:rsid w:val="0028162B"/>
    <w:rsid w:val="00281F74"/>
    <w:rsid w:val="002826DE"/>
    <w:rsid w:val="00283AAF"/>
    <w:rsid w:val="002879BD"/>
    <w:rsid w:val="00290D84"/>
    <w:rsid w:val="002924DE"/>
    <w:rsid w:val="002934F0"/>
    <w:rsid w:val="002936FA"/>
    <w:rsid w:val="00294A10"/>
    <w:rsid w:val="00296656"/>
    <w:rsid w:val="002A0268"/>
    <w:rsid w:val="002A3077"/>
    <w:rsid w:val="002A47FE"/>
    <w:rsid w:val="002A65AE"/>
    <w:rsid w:val="002A6BD9"/>
    <w:rsid w:val="002B1F42"/>
    <w:rsid w:val="002B2291"/>
    <w:rsid w:val="002B2C55"/>
    <w:rsid w:val="002B2C80"/>
    <w:rsid w:val="002B35A2"/>
    <w:rsid w:val="002B3ED6"/>
    <w:rsid w:val="002B4EB0"/>
    <w:rsid w:val="002B4ECA"/>
    <w:rsid w:val="002B5021"/>
    <w:rsid w:val="002B5BA8"/>
    <w:rsid w:val="002B7F1A"/>
    <w:rsid w:val="002C3EA2"/>
    <w:rsid w:val="002C58E8"/>
    <w:rsid w:val="002C6F5F"/>
    <w:rsid w:val="002D0069"/>
    <w:rsid w:val="002D062F"/>
    <w:rsid w:val="002D17A9"/>
    <w:rsid w:val="002D2D77"/>
    <w:rsid w:val="002D4094"/>
    <w:rsid w:val="002D602B"/>
    <w:rsid w:val="002D7A2F"/>
    <w:rsid w:val="002D7B2D"/>
    <w:rsid w:val="002E0022"/>
    <w:rsid w:val="002E05B2"/>
    <w:rsid w:val="002E0904"/>
    <w:rsid w:val="002E574E"/>
    <w:rsid w:val="002E5DDF"/>
    <w:rsid w:val="002E684F"/>
    <w:rsid w:val="002E7496"/>
    <w:rsid w:val="002F3734"/>
    <w:rsid w:val="002F42C1"/>
    <w:rsid w:val="002F47C3"/>
    <w:rsid w:val="002F4F65"/>
    <w:rsid w:val="002F687B"/>
    <w:rsid w:val="002F7663"/>
    <w:rsid w:val="002F77B5"/>
    <w:rsid w:val="00300D1E"/>
    <w:rsid w:val="00300F6A"/>
    <w:rsid w:val="00301D7F"/>
    <w:rsid w:val="00303EB8"/>
    <w:rsid w:val="003058C7"/>
    <w:rsid w:val="003104A8"/>
    <w:rsid w:val="0031064B"/>
    <w:rsid w:val="00311B34"/>
    <w:rsid w:val="00311DED"/>
    <w:rsid w:val="00312FD6"/>
    <w:rsid w:val="00314C8E"/>
    <w:rsid w:val="00314DD5"/>
    <w:rsid w:val="00315CCB"/>
    <w:rsid w:val="00316406"/>
    <w:rsid w:val="003177E9"/>
    <w:rsid w:val="003205F7"/>
    <w:rsid w:val="00321D86"/>
    <w:rsid w:val="00322E62"/>
    <w:rsid w:val="00324B46"/>
    <w:rsid w:val="00324C28"/>
    <w:rsid w:val="00325B22"/>
    <w:rsid w:val="00326D8F"/>
    <w:rsid w:val="003327F3"/>
    <w:rsid w:val="003328B9"/>
    <w:rsid w:val="00335D06"/>
    <w:rsid w:val="00336A2D"/>
    <w:rsid w:val="003404CD"/>
    <w:rsid w:val="0034138D"/>
    <w:rsid w:val="00342E60"/>
    <w:rsid w:val="00343F6A"/>
    <w:rsid w:val="0034414F"/>
    <w:rsid w:val="003454E2"/>
    <w:rsid w:val="003458AD"/>
    <w:rsid w:val="00347157"/>
    <w:rsid w:val="0034745C"/>
    <w:rsid w:val="00347A6F"/>
    <w:rsid w:val="003518D9"/>
    <w:rsid w:val="00353728"/>
    <w:rsid w:val="00357F54"/>
    <w:rsid w:val="0036158C"/>
    <w:rsid w:val="00370B50"/>
    <w:rsid w:val="00370E54"/>
    <w:rsid w:val="00374663"/>
    <w:rsid w:val="00374A5E"/>
    <w:rsid w:val="003767E3"/>
    <w:rsid w:val="003773C2"/>
    <w:rsid w:val="00380851"/>
    <w:rsid w:val="003820C0"/>
    <w:rsid w:val="00382916"/>
    <w:rsid w:val="00383588"/>
    <w:rsid w:val="00384189"/>
    <w:rsid w:val="00385179"/>
    <w:rsid w:val="0038544F"/>
    <w:rsid w:val="0038788C"/>
    <w:rsid w:val="00387FB7"/>
    <w:rsid w:val="00391071"/>
    <w:rsid w:val="00391284"/>
    <w:rsid w:val="00392504"/>
    <w:rsid w:val="00392986"/>
    <w:rsid w:val="003938AD"/>
    <w:rsid w:val="00394359"/>
    <w:rsid w:val="00394859"/>
    <w:rsid w:val="003952C0"/>
    <w:rsid w:val="00397500"/>
    <w:rsid w:val="003A01F7"/>
    <w:rsid w:val="003A29C5"/>
    <w:rsid w:val="003A3788"/>
    <w:rsid w:val="003B0B11"/>
    <w:rsid w:val="003B0B41"/>
    <w:rsid w:val="003B2AE7"/>
    <w:rsid w:val="003B490C"/>
    <w:rsid w:val="003B5390"/>
    <w:rsid w:val="003B6715"/>
    <w:rsid w:val="003B78D8"/>
    <w:rsid w:val="003C0357"/>
    <w:rsid w:val="003C39C3"/>
    <w:rsid w:val="003C3B29"/>
    <w:rsid w:val="003C7598"/>
    <w:rsid w:val="003D085C"/>
    <w:rsid w:val="003D0B18"/>
    <w:rsid w:val="003D2B81"/>
    <w:rsid w:val="003D3709"/>
    <w:rsid w:val="003D5F3C"/>
    <w:rsid w:val="003D6868"/>
    <w:rsid w:val="003D75E6"/>
    <w:rsid w:val="003E1DEC"/>
    <w:rsid w:val="003E29D7"/>
    <w:rsid w:val="003E3064"/>
    <w:rsid w:val="003E4AFD"/>
    <w:rsid w:val="003F023C"/>
    <w:rsid w:val="003F02E8"/>
    <w:rsid w:val="003F0FC3"/>
    <w:rsid w:val="003F1784"/>
    <w:rsid w:val="003F39A3"/>
    <w:rsid w:val="003F4082"/>
    <w:rsid w:val="003F5B4A"/>
    <w:rsid w:val="003F65E9"/>
    <w:rsid w:val="00400F77"/>
    <w:rsid w:val="00402ACF"/>
    <w:rsid w:val="0040326E"/>
    <w:rsid w:val="00403405"/>
    <w:rsid w:val="00403542"/>
    <w:rsid w:val="00404E5C"/>
    <w:rsid w:val="00405493"/>
    <w:rsid w:val="00405652"/>
    <w:rsid w:val="00406DF5"/>
    <w:rsid w:val="00407360"/>
    <w:rsid w:val="00410CED"/>
    <w:rsid w:val="00412902"/>
    <w:rsid w:val="004136FF"/>
    <w:rsid w:val="00414B8E"/>
    <w:rsid w:val="0041561C"/>
    <w:rsid w:val="00416B4A"/>
    <w:rsid w:val="00417BD5"/>
    <w:rsid w:val="00420429"/>
    <w:rsid w:val="0042156F"/>
    <w:rsid w:val="004219AD"/>
    <w:rsid w:val="00422DCA"/>
    <w:rsid w:val="00424071"/>
    <w:rsid w:val="00424EE7"/>
    <w:rsid w:val="00431802"/>
    <w:rsid w:val="00432AD1"/>
    <w:rsid w:val="0043428E"/>
    <w:rsid w:val="0043535D"/>
    <w:rsid w:val="00435B87"/>
    <w:rsid w:val="00436A86"/>
    <w:rsid w:val="00437A4C"/>
    <w:rsid w:val="00437BE7"/>
    <w:rsid w:val="00441BFB"/>
    <w:rsid w:val="0044356C"/>
    <w:rsid w:val="00444152"/>
    <w:rsid w:val="00450272"/>
    <w:rsid w:val="00450433"/>
    <w:rsid w:val="004513EA"/>
    <w:rsid w:val="00452474"/>
    <w:rsid w:val="00452ADA"/>
    <w:rsid w:val="00452C12"/>
    <w:rsid w:val="004530FF"/>
    <w:rsid w:val="00453407"/>
    <w:rsid w:val="00455248"/>
    <w:rsid w:val="00455315"/>
    <w:rsid w:val="00455B7D"/>
    <w:rsid w:val="00456520"/>
    <w:rsid w:val="00456EC7"/>
    <w:rsid w:val="00456F72"/>
    <w:rsid w:val="00457140"/>
    <w:rsid w:val="0045753A"/>
    <w:rsid w:val="00467116"/>
    <w:rsid w:val="00467494"/>
    <w:rsid w:val="004738C6"/>
    <w:rsid w:val="00475BE4"/>
    <w:rsid w:val="004765DE"/>
    <w:rsid w:val="00477B48"/>
    <w:rsid w:val="00477D32"/>
    <w:rsid w:val="00480811"/>
    <w:rsid w:val="00480D56"/>
    <w:rsid w:val="00481288"/>
    <w:rsid w:val="0048147D"/>
    <w:rsid w:val="0048319D"/>
    <w:rsid w:val="00483AF7"/>
    <w:rsid w:val="00484590"/>
    <w:rsid w:val="00485E61"/>
    <w:rsid w:val="00485ECE"/>
    <w:rsid w:val="00487771"/>
    <w:rsid w:val="0049275C"/>
    <w:rsid w:val="00492DF7"/>
    <w:rsid w:val="00493634"/>
    <w:rsid w:val="00493A93"/>
    <w:rsid w:val="00493EE7"/>
    <w:rsid w:val="004945BB"/>
    <w:rsid w:val="00495C03"/>
    <w:rsid w:val="00496004"/>
    <w:rsid w:val="00496059"/>
    <w:rsid w:val="00496475"/>
    <w:rsid w:val="004A016D"/>
    <w:rsid w:val="004A788C"/>
    <w:rsid w:val="004B1F68"/>
    <w:rsid w:val="004B31FF"/>
    <w:rsid w:val="004B4CC0"/>
    <w:rsid w:val="004B52D8"/>
    <w:rsid w:val="004B5B57"/>
    <w:rsid w:val="004B62C3"/>
    <w:rsid w:val="004B6547"/>
    <w:rsid w:val="004B6708"/>
    <w:rsid w:val="004B6EFE"/>
    <w:rsid w:val="004C0A69"/>
    <w:rsid w:val="004C3939"/>
    <w:rsid w:val="004C3B53"/>
    <w:rsid w:val="004C3BF2"/>
    <w:rsid w:val="004C5B6E"/>
    <w:rsid w:val="004C5EFD"/>
    <w:rsid w:val="004C6032"/>
    <w:rsid w:val="004C6E23"/>
    <w:rsid w:val="004C708A"/>
    <w:rsid w:val="004C7320"/>
    <w:rsid w:val="004C74A7"/>
    <w:rsid w:val="004C7E5E"/>
    <w:rsid w:val="004D1BA4"/>
    <w:rsid w:val="004D248A"/>
    <w:rsid w:val="004D45FB"/>
    <w:rsid w:val="004D67F7"/>
    <w:rsid w:val="004D74CF"/>
    <w:rsid w:val="004E2B1D"/>
    <w:rsid w:val="004E3227"/>
    <w:rsid w:val="004F2585"/>
    <w:rsid w:val="004F3BB7"/>
    <w:rsid w:val="004F4839"/>
    <w:rsid w:val="004F696E"/>
    <w:rsid w:val="004F6B5A"/>
    <w:rsid w:val="004F7D59"/>
    <w:rsid w:val="004F7F71"/>
    <w:rsid w:val="004F7FFD"/>
    <w:rsid w:val="00501670"/>
    <w:rsid w:val="005019C6"/>
    <w:rsid w:val="0050427C"/>
    <w:rsid w:val="00504984"/>
    <w:rsid w:val="00504E32"/>
    <w:rsid w:val="005064B6"/>
    <w:rsid w:val="00507CAE"/>
    <w:rsid w:val="00510508"/>
    <w:rsid w:val="005108ED"/>
    <w:rsid w:val="005114E3"/>
    <w:rsid w:val="00512965"/>
    <w:rsid w:val="00514038"/>
    <w:rsid w:val="0051635A"/>
    <w:rsid w:val="00517807"/>
    <w:rsid w:val="005204DA"/>
    <w:rsid w:val="0052249C"/>
    <w:rsid w:val="0052336B"/>
    <w:rsid w:val="00524658"/>
    <w:rsid w:val="00524D28"/>
    <w:rsid w:val="005254E3"/>
    <w:rsid w:val="005256EE"/>
    <w:rsid w:val="00525F02"/>
    <w:rsid w:val="00530BF0"/>
    <w:rsid w:val="00530D0C"/>
    <w:rsid w:val="00532671"/>
    <w:rsid w:val="00533C2A"/>
    <w:rsid w:val="00535468"/>
    <w:rsid w:val="00536642"/>
    <w:rsid w:val="00536C40"/>
    <w:rsid w:val="0054259C"/>
    <w:rsid w:val="00543441"/>
    <w:rsid w:val="0054381F"/>
    <w:rsid w:val="00550EBB"/>
    <w:rsid w:val="0055235A"/>
    <w:rsid w:val="00552423"/>
    <w:rsid w:val="005544F8"/>
    <w:rsid w:val="00554D79"/>
    <w:rsid w:val="0055552C"/>
    <w:rsid w:val="00555847"/>
    <w:rsid w:val="00555947"/>
    <w:rsid w:val="00555E7C"/>
    <w:rsid w:val="00557C70"/>
    <w:rsid w:val="005606CF"/>
    <w:rsid w:val="00561273"/>
    <w:rsid w:val="00564315"/>
    <w:rsid w:val="0056578F"/>
    <w:rsid w:val="00566FE2"/>
    <w:rsid w:val="005706AC"/>
    <w:rsid w:val="00570A85"/>
    <w:rsid w:val="00570E28"/>
    <w:rsid w:val="005713D6"/>
    <w:rsid w:val="00571B21"/>
    <w:rsid w:val="00572C28"/>
    <w:rsid w:val="00572DA5"/>
    <w:rsid w:val="00580695"/>
    <w:rsid w:val="00580F0D"/>
    <w:rsid w:val="005811EE"/>
    <w:rsid w:val="005828E3"/>
    <w:rsid w:val="00582985"/>
    <w:rsid w:val="00582A8E"/>
    <w:rsid w:val="005830D7"/>
    <w:rsid w:val="0058347F"/>
    <w:rsid w:val="00584A86"/>
    <w:rsid w:val="005860F4"/>
    <w:rsid w:val="00587281"/>
    <w:rsid w:val="005910B5"/>
    <w:rsid w:val="00591D6A"/>
    <w:rsid w:val="00595614"/>
    <w:rsid w:val="00595D07"/>
    <w:rsid w:val="00596496"/>
    <w:rsid w:val="005A0087"/>
    <w:rsid w:val="005A0E0A"/>
    <w:rsid w:val="005A144D"/>
    <w:rsid w:val="005A1E9D"/>
    <w:rsid w:val="005A220D"/>
    <w:rsid w:val="005A31F5"/>
    <w:rsid w:val="005A3CF7"/>
    <w:rsid w:val="005A3D33"/>
    <w:rsid w:val="005A4AE7"/>
    <w:rsid w:val="005B477A"/>
    <w:rsid w:val="005B6051"/>
    <w:rsid w:val="005D02E3"/>
    <w:rsid w:val="005D15EB"/>
    <w:rsid w:val="005D1DA8"/>
    <w:rsid w:val="005D2338"/>
    <w:rsid w:val="005D3CFD"/>
    <w:rsid w:val="005D4B36"/>
    <w:rsid w:val="005D6B48"/>
    <w:rsid w:val="005D76CC"/>
    <w:rsid w:val="005E0F59"/>
    <w:rsid w:val="005E33DE"/>
    <w:rsid w:val="005E462E"/>
    <w:rsid w:val="005E77BD"/>
    <w:rsid w:val="005E7AA5"/>
    <w:rsid w:val="005F1361"/>
    <w:rsid w:val="005F3853"/>
    <w:rsid w:val="005F3A10"/>
    <w:rsid w:val="005F41D6"/>
    <w:rsid w:val="005F5C07"/>
    <w:rsid w:val="005F61D9"/>
    <w:rsid w:val="005F7C04"/>
    <w:rsid w:val="00601D0F"/>
    <w:rsid w:val="00602A1E"/>
    <w:rsid w:val="00603E62"/>
    <w:rsid w:val="006040DA"/>
    <w:rsid w:val="00605520"/>
    <w:rsid w:val="00606AA3"/>
    <w:rsid w:val="00607B8F"/>
    <w:rsid w:val="00613B39"/>
    <w:rsid w:val="006148C2"/>
    <w:rsid w:val="0061633B"/>
    <w:rsid w:val="00616810"/>
    <w:rsid w:val="00616F1B"/>
    <w:rsid w:val="006175AF"/>
    <w:rsid w:val="00620607"/>
    <w:rsid w:val="0062170D"/>
    <w:rsid w:val="00621EE1"/>
    <w:rsid w:val="006225B9"/>
    <w:rsid w:val="0062409D"/>
    <w:rsid w:val="006256ED"/>
    <w:rsid w:val="00625B36"/>
    <w:rsid w:val="006271D7"/>
    <w:rsid w:val="00632961"/>
    <w:rsid w:val="00633D6F"/>
    <w:rsid w:val="00634803"/>
    <w:rsid w:val="006349C2"/>
    <w:rsid w:val="00634D80"/>
    <w:rsid w:val="00636DE1"/>
    <w:rsid w:val="00640719"/>
    <w:rsid w:val="006426C6"/>
    <w:rsid w:val="006431F2"/>
    <w:rsid w:val="00643331"/>
    <w:rsid w:val="0064521F"/>
    <w:rsid w:val="006452A9"/>
    <w:rsid w:val="00646A43"/>
    <w:rsid w:val="00647DF9"/>
    <w:rsid w:val="006536D0"/>
    <w:rsid w:val="00654447"/>
    <w:rsid w:val="0065489A"/>
    <w:rsid w:val="00654926"/>
    <w:rsid w:val="006561B2"/>
    <w:rsid w:val="0065684F"/>
    <w:rsid w:val="00656B83"/>
    <w:rsid w:val="006607B7"/>
    <w:rsid w:val="006620BF"/>
    <w:rsid w:val="00664CD4"/>
    <w:rsid w:val="0066556E"/>
    <w:rsid w:val="0067078D"/>
    <w:rsid w:val="006728D0"/>
    <w:rsid w:val="00674A7E"/>
    <w:rsid w:val="00677491"/>
    <w:rsid w:val="00677707"/>
    <w:rsid w:val="00683079"/>
    <w:rsid w:val="00683571"/>
    <w:rsid w:val="00683AE8"/>
    <w:rsid w:val="0068709B"/>
    <w:rsid w:val="00690E71"/>
    <w:rsid w:val="006917EB"/>
    <w:rsid w:val="00692BE4"/>
    <w:rsid w:val="006930FA"/>
    <w:rsid w:val="006940DA"/>
    <w:rsid w:val="006947C0"/>
    <w:rsid w:val="00694CCC"/>
    <w:rsid w:val="00694D5F"/>
    <w:rsid w:val="006954F5"/>
    <w:rsid w:val="006A0557"/>
    <w:rsid w:val="006A0E07"/>
    <w:rsid w:val="006A1258"/>
    <w:rsid w:val="006A25AC"/>
    <w:rsid w:val="006A37BA"/>
    <w:rsid w:val="006A4C58"/>
    <w:rsid w:val="006A5022"/>
    <w:rsid w:val="006A5D75"/>
    <w:rsid w:val="006A5DE9"/>
    <w:rsid w:val="006B0623"/>
    <w:rsid w:val="006B0B90"/>
    <w:rsid w:val="006B0EFF"/>
    <w:rsid w:val="006B196F"/>
    <w:rsid w:val="006B1C0E"/>
    <w:rsid w:val="006B4379"/>
    <w:rsid w:val="006B5976"/>
    <w:rsid w:val="006B5DB9"/>
    <w:rsid w:val="006B626C"/>
    <w:rsid w:val="006C05DB"/>
    <w:rsid w:val="006C09D1"/>
    <w:rsid w:val="006C0E6E"/>
    <w:rsid w:val="006C2841"/>
    <w:rsid w:val="006C2852"/>
    <w:rsid w:val="006C5644"/>
    <w:rsid w:val="006C6240"/>
    <w:rsid w:val="006C7B43"/>
    <w:rsid w:val="006D4283"/>
    <w:rsid w:val="006D477C"/>
    <w:rsid w:val="006D4951"/>
    <w:rsid w:val="006D5F5B"/>
    <w:rsid w:val="006D6803"/>
    <w:rsid w:val="006E21A9"/>
    <w:rsid w:val="006E24E6"/>
    <w:rsid w:val="006E29FF"/>
    <w:rsid w:val="006E35C8"/>
    <w:rsid w:val="006E3ACA"/>
    <w:rsid w:val="006E3D25"/>
    <w:rsid w:val="006E470E"/>
    <w:rsid w:val="006F21A1"/>
    <w:rsid w:val="006F2711"/>
    <w:rsid w:val="006F2FAD"/>
    <w:rsid w:val="006F3988"/>
    <w:rsid w:val="006F40F7"/>
    <w:rsid w:val="006F41BF"/>
    <w:rsid w:val="006F6B66"/>
    <w:rsid w:val="00701180"/>
    <w:rsid w:val="007022D8"/>
    <w:rsid w:val="00702764"/>
    <w:rsid w:val="00702F9B"/>
    <w:rsid w:val="007050A6"/>
    <w:rsid w:val="007068ED"/>
    <w:rsid w:val="00707DDD"/>
    <w:rsid w:val="00710DAA"/>
    <w:rsid w:val="00711952"/>
    <w:rsid w:val="00711D0C"/>
    <w:rsid w:val="007124ED"/>
    <w:rsid w:val="00714A83"/>
    <w:rsid w:val="0071535E"/>
    <w:rsid w:val="00715655"/>
    <w:rsid w:val="00715F0D"/>
    <w:rsid w:val="00717282"/>
    <w:rsid w:val="007174AE"/>
    <w:rsid w:val="007218DE"/>
    <w:rsid w:val="0072311C"/>
    <w:rsid w:val="00724C8F"/>
    <w:rsid w:val="00725D75"/>
    <w:rsid w:val="00736276"/>
    <w:rsid w:val="00736368"/>
    <w:rsid w:val="007411F8"/>
    <w:rsid w:val="00742CB5"/>
    <w:rsid w:val="00743A1D"/>
    <w:rsid w:val="00744830"/>
    <w:rsid w:val="0074620B"/>
    <w:rsid w:val="007503B1"/>
    <w:rsid w:val="0075103B"/>
    <w:rsid w:val="0075120B"/>
    <w:rsid w:val="0075179D"/>
    <w:rsid w:val="00751AD6"/>
    <w:rsid w:val="007526A9"/>
    <w:rsid w:val="007538C7"/>
    <w:rsid w:val="0075450F"/>
    <w:rsid w:val="00754E1D"/>
    <w:rsid w:val="00754ECE"/>
    <w:rsid w:val="00755918"/>
    <w:rsid w:val="00757506"/>
    <w:rsid w:val="00757687"/>
    <w:rsid w:val="00761E2D"/>
    <w:rsid w:val="00763CD9"/>
    <w:rsid w:val="00764E8B"/>
    <w:rsid w:val="00766E2F"/>
    <w:rsid w:val="007702E6"/>
    <w:rsid w:val="007705E8"/>
    <w:rsid w:val="0077298A"/>
    <w:rsid w:val="0077383A"/>
    <w:rsid w:val="00774EAB"/>
    <w:rsid w:val="00777D00"/>
    <w:rsid w:val="00777D6E"/>
    <w:rsid w:val="0078050C"/>
    <w:rsid w:val="007805B5"/>
    <w:rsid w:val="007807C0"/>
    <w:rsid w:val="00780CEF"/>
    <w:rsid w:val="00782C3C"/>
    <w:rsid w:val="00783497"/>
    <w:rsid w:val="0078423A"/>
    <w:rsid w:val="00786991"/>
    <w:rsid w:val="00787587"/>
    <w:rsid w:val="00787FCA"/>
    <w:rsid w:val="00794831"/>
    <w:rsid w:val="00795251"/>
    <w:rsid w:val="00795684"/>
    <w:rsid w:val="00796E65"/>
    <w:rsid w:val="00797073"/>
    <w:rsid w:val="007979F8"/>
    <w:rsid w:val="00797EF4"/>
    <w:rsid w:val="007A065C"/>
    <w:rsid w:val="007A19D3"/>
    <w:rsid w:val="007A55BE"/>
    <w:rsid w:val="007A6928"/>
    <w:rsid w:val="007B1019"/>
    <w:rsid w:val="007B136B"/>
    <w:rsid w:val="007B1409"/>
    <w:rsid w:val="007B4692"/>
    <w:rsid w:val="007B7349"/>
    <w:rsid w:val="007C00C3"/>
    <w:rsid w:val="007C1025"/>
    <w:rsid w:val="007C14F3"/>
    <w:rsid w:val="007C2F8B"/>
    <w:rsid w:val="007C74EB"/>
    <w:rsid w:val="007D30FA"/>
    <w:rsid w:val="007D3290"/>
    <w:rsid w:val="007D3DAB"/>
    <w:rsid w:val="007D667A"/>
    <w:rsid w:val="007E2C51"/>
    <w:rsid w:val="007E2EFA"/>
    <w:rsid w:val="007E33B3"/>
    <w:rsid w:val="007E4CD8"/>
    <w:rsid w:val="007E52F3"/>
    <w:rsid w:val="007E5565"/>
    <w:rsid w:val="007E6299"/>
    <w:rsid w:val="007E7520"/>
    <w:rsid w:val="007E78D3"/>
    <w:rsid w:val="007E796B"/>
    <w:rsid w:val="007F182B"/>
    <w:rsid w:val="007F1F38"/>
    <w:rsid w:val="007F36D1"/>
    <w:rsid w:val="007F4E94"/>
    <w:rsid w:val="007F50A7"/>
    <w:rsid w:val="007F5757"/>
    <w:rsid w:val="007F77FE"/>
    <w:rsid w:val="00800665"/>
    <w:rsid w:val="008006F0"/>
    <w:rsid w:val="00800F3A"/>
    <w:rsid w:val="00802D59"/>
    <w:rsid w:val="00802DBA"/>
    <w:rsid w:val="00804607"/>
    <w:rsid w:val="0080526F"/>
    <w:rsid w:val="00805883"/>
    <w:rsid w:val="00806AD5"/>
    <w:rsid w:val="00810A67"/>
    <w:rsid w:val="00812C7C"/>
    <w:rsid w:val="00814E4A"/>
    <w:rsid w:val="00814F5C"/>
    <w:rsid w:val="0081761E"/>
    <w:rsid w:val="0082089F"/>
    <w:rsid w:val="008208F3"/>
    <w:rsid w:val="00820C65"/>
    <w:rsid w:val="00821872"/>
    <w:rsid w:val="00822295"/>
    <w:rsid w:val="00823BE1"/>
    <w:rsid w:val="00823EBE"/>
    <w:rsid w:val="00824A63"/>
    <w:rsid w:val="008254E8"/>
    <w:rsid w:val="008257DB"/>
    <w:rsid w:val="00826500"/>
    <w:rsid w:val="008270D7"/>
    <w:rsid w:val="0082754A"/>
    <w:rsid w:val="00830692"/>
    <w:rsid w:val="00830CBB"/>
    <w:rsid w:val="00831BC3"/>
    <w:rsid w:val="00831E72"/>
    <w:rsid w:val="008321B7"/>
    <w:rsid w:val="00842433"/>
    <w:rsid w:val="0084300E"/>
    <w:rsid w:val="00845A1D"/>
    <w:rsid w:val="00845EE5"/>
    <w:rsid w:val="008475D5"/>
    <w:rsid w:val="008506D6"/>
    <w:rsid w:val="00853048"/>
    <w:rsid w:val="008530FE"/>
    <w:rsid w:val="00854D62"/>
    <w:rsid w:val="00856A04"/>
    <w:rsid w:val="008571C5"/>
    <w:rsid w:val="00857910"/>
    <w:rsid w:val="00862B31"/>
    <w:rsid w:val="00862D17"/>
    <w:rsid w:val="008631BF"/>
    <w:rsid w:val="00863682"/>
    <w:rsid w:val="0086398F"/>
    <w:rsid w:val="0086436B"/>
    <w:rsid w:val="008649A9"/>
    <w:rsid w:val="00864FB6"/>
    <w:rsid w:val="008654B7"/>
    <w:rsid w:val="00866216"/>
    <w:rsid w:val="0087158F"/>
    <w:rsid w:val="00876D95"/>
    <w:rsid w:val="00877A13"/>
    <w:rsid w:val="00880478"/>
    <w:rsid w:val="00882509"/>
    <w:rsid w:val="008829E8"/>
    <w:rsid w:val="008833E9"/>
    <w:rsid w:val="0088506D"/>
    <w:rsid w:val="008855A7"/>
    <w:rsid w:val="00887AB4"/>
    <w:rsid w:val="00890ED8"/>
    <w:rsid w:val="00893C23"/>
    <w:rsid w:val="00893ECE"/>
    <w:rsid w:val="00894B9C"/>
    <w:rsid w:val="00894E79"/>
    <w:rsid w:val="00896B26"/>
    <w:rsid w:val="008A02E5"/>
    <w:rsid w:val="008A11F0"/>
    <w:rsid w:val="008A3086"/>
    <w:rsid w:val="008A3613"/>
    <w:rsid w:val="008A6A7C"/>
    <w:rsid w:val="008B1657"/>
    <w:rsid w:val="008B20A3"/>
    <w:rsid w:val="008B3CFD"/>
    <w:rsid w:val="008B5ADC"/>
    <w:rsid w:val="008B62B3"/>
    <w:rsid w:val="008B6512"/>
    <w:rsid w:val="008B774E"/>
    <w:rsid w:val="008C0C29"/>
    <w:rsid w:val="008C17D5"/>
    <w:rsid w:val="008C24CC"/>
    <w:rsid w:val="008C42CF"/>
    <w:rsid w:val="008C4A12"/>
    <w:rsid w:val="008C4FE8"/>
    <w:rsid w:val="008C7099"/>
    <w:rsid w:val="008C7168"/>
    <w:rsid w:val="008C7D4F"/>
    <w:rsid w:val="008D1EC2"/>
    <w:rsid w:val="008D3539"/>
    <w:rsid w:val="008D4320"/>
    <w:rsid w:val="008D5592"/>
    <w:rsid w:val="008D564E"/>
    <w:rsid w:val="008D5EE2"/>
    <w:rsid w:val="008D6C2F"/>
    <w:rsid w:val="008E032B"/>
    <w:rsid w:val="008E0A59"/>
    <w:rsid w:val="008E0C96"/>
    <w:rsid w:val="008E28B3"/>
    <w:rsid w:val="008E765B"/>
    <w:rsid w:val="008F0C75"/>
    <w:rsid w:val="008F26AA"/>
    <w:rsid w:val="008F39D1"/>
    <w:rsid w:val="008F49C2"/>
    <w:rsid w:val="009011EA"/>
    <w:rsid w:val="00901A09"/>
    <w:rsid w:val="00905A28"/>
    <w:rsid w:val="00905C54"/>
    <w:rsid w:val="00906567"/>
    <w:rsid w:val="009113E3"/>
    <w:rsid w:val="0091158D"/>
    <w:rsid w:val="009119DE"/>
    <w:rsid w:val="009124FE"/>
    <w:rsid w:val="009126C6"/>
    <w:rsid w:val="00913E3C"/>
    <w:rsid w:val="0091537E"/>
    <w:rsid w:val="009153CE"/>
    <w:rsid w:val="00917D18"/>
    <w:rsid w:val="0092086C"/>
    <w:rsid w:val="00920C92"/>
    <w:rsid w:val="0092133B"/>
    <w:rsid w:val="00921BD4"/>
    <w:rsid w:val="00922D98"/>
    <w:rsid w:val="00923422"/>
    <w:rsid w:val="00925C36"/>
    <w:rsid w:val="00925DD9"/>
    <w:rsid w:val="00927548"/>
    <w:rsid w:val="0093147C"/>
    <w:rsid w:val="009320C1"/>
    <w:rsid w:val="00937632"/>
    <w:rsid w:val="00946590"/>
    <w:rsid w:val="009477CB"/>
    <w:rsid w:val="00947DCB"/>
    <w:rsid w:val="009508F0"/>
    <w:rsid w:val="00951084"/>
    <w:rsid w:val="00952930"/>
    <w:rsid w:val="00953867"/>
    <w:rsid w:val="00955C58"/>
    <w:rsid w:val="009564F9"/>
    <w:rsid w:val="0095744B"/>
    <w:rsid w:val="00965716"/>
    <w:rsid w:val="00965C38"/>
    <w:rsid w:val="00966FD2"/>
    <w:rsid w:val="00967F73"/>
    <w:rsid w:val="00970AB6"/>
    <w:rsid w:val="009728A3"/>
    <w:rsid w:val="0097420B"/>
    <w:rsid w:val="00974B1B"/>
    <w:rsid w:val="00976015"/>
    <w:rsid w:val="00982CDF"/>
    <w:rsid w:val="00983C73"/>
    <w:rsid w:val="00984113"/>
    <w:rsid w:val="009853F3"/>
    <w:rsid w:val="00986BA4"/>
    <w:rsid w:val="0099146A"/>
    <w:rsid w:val="00991DAF"/>
    <w:rsid w:val="00991F61"/>
    <w:rsid w:val="00993F7F"/>
    <w:rsid w:val="00994502"/>
    <w:rsid w:val="00994734"/>
    <w:rsid w:val="00994A25"/>
    <w:rsid w:val="009960A5"/>
    <w:rsid w:val="00996809"/>
    <w:rsid w:val="00997E02"/>
    <w:rsid w:val="009A42B5"/>
    <w:rsid w:val="009A67CE"/>
    <w:rsid w:val="009A6DE0"/>
    <w:rsid w:val="009A6E91"/>
    <w:rsid w:val="009B3DD2"/>
    <w:rsid w:val="009B5882"/>
    <w:rsid w:val="009B6C3C"/>
    <w:rsid w:val="009B7959"/>
    <w:rsid w:val="009B7A1C"/>
    <w:rsid w:val="009B7E71"/>
    <w:rsid w:val="009C2A5D"/>
    <w:rsid w:val="009C3193"/>
    <w:rsid w:val="009C4F10"/>
    <w:rsid w:val="009C4FA8"/>
    <w:rsid w:val="009C6325"/>
    <w:rsid w:val="009C68F2"/>
    <w:rsid w:val="009C6FEC"/>
    <w:rsid w:val="009D01E1"/>
    <w:rsid w:val="009D04EB"/>
    <w:rsid w:val="009D15F7"/>
    <w:rsid w:val="009D2724"/>
    <w:rsid w:val="009D4DDF"/>
    <w:rsid w:val="009D5F01"/>
    <w:rsid w:val="009D7073"/>
    <w:rsid w:val="009D7A3E"/>
    <w:rsid w:val="009E09BB"/>
    <w:rsid w:val="009E22E8"/>
    <w:rsid w:val="009E2BAA"/>
    <w:rsid w:val="009E4BB1"/>
    <w:rsid w:val="009E4E75"/>
    <w:rsid w:val="009E511E"/>
    <w:rsid w:val="009E5E40"/>
    <w:rsid w:val="009E5F95"/>
    <w:rsid w:val="009E6147"/>
    <w:rsid w:val="009E6A11"/>
    <w:rsid w:val="009E7459"/>
    <w:rsid w:val="009F0854"/>
    <w:rsid w:val="009F3465"/>
    <w:rsid w:val="009F38BD"/>
    <w:rsid w:val="009F515C"/>
    <w:rsid w:val="009F5610"/>
    <w:rsid w:val="009F7AE0"/>
    <w:rsid w:val="009F7B59"/>
    <w:rsid w:val="00A004C6"/>
    <w:rsid w:val="00A0052D"/>
    <w:rsid w:val="00A00573"/>
    <w:rsid w:val="00A00F58"/>
    <w:rsid w:val="00A024ED"/>
    <w:rsid w:val="00A03E87"/>
    <w:rsid w:val="00A04216"/>
    <w:rsid w:val="00A04B1A"/>
    <w:rsid w:val="00A04DEF"/>
    <w:rsid w:val="00A065B6"/>
    <w:rsid w:val="00A06AF4"/>
    <w:rsid w:val="00A1002D"/>
    <w:rsid w:val="00A1006C"/>
    <w:rsid w:val="00A10DB1"/>
    <w:rsid w:val="00A10FEE"/>
    <w:rsid w:val="00A1418F"/>
    <w:rsid w:val="00A15F23"/>
    <w:rsid w:val="00A2458D"/>
    <w:rsid w:val="00A24E9D"/>
    <w:rsid w:val="00A25A7D"/>
    <w:rsid w:val="00A260E7"/>
    <w:rsid w:val="00A27B2C"/>
    <w:rsid w:val="00A27BAA"/>
    <w:rsid w:val="00A30256"/>
    <w:rsid w:val="00A31590"/>
    <w:rsid w:val="00A31707"/>
    <w:rsid w:val="00A32E96"/>
    <w:rsid w:val="00A359A8"/>
    <w:rsid w:val="00A40B67"/>
    <w:rsid w:val="00A4178D"/>
    <w:rsid w:val="00A45858"/>
    <w:rsid w:val="00A45E45"/>
    <w:rsid w:val="00A47A5F"/>
    <w:rsid w:val="00A53D13"/>
    <w:rsid w:val="00A5439F"/>
    <w:rsid w:val="00A553B7"/>
    <w:rsid w:val="00A56EE9"/>
    <w:rsid w:val="00A5723E"/>
    <w:rsid w:val="00A606B8"/>
    <w:rsid w:val="00A637E4"/>
    <w:rsid w:val="00A676A9"/>
    <w:rsid w:val="00A71B14"/>
    <w:rsid w:val="00A72614"/>
    <w:rsid w:val="00A734AC"/>
    <w:rsid w:val="00A7375A"/>
    <w:rsid w:val="00A73EC7"/>
    <w:rsid w:val="00A760DD"/>
    <w:rsid w:val="00A76C48"/>
    <w:rsid w:val="00A77154"/>
    <w:rsid w:val="00A80A3E"/>
    <w:rsid w:val="00A81248"/>
    <w:rsid w:val="00A81B2B"/>
    <w:rsid w:val="00A83250"/>
    <w:rsid w:val="00A8552B"/>
    <w:rsid w:val="00A87D2F"/>
    <w:rsid w:val="00A919E9"/>
    <w:rsid w:val="00A92878"/>
    <w:rsid w:val="00A94751"/>
    <w:rsid w:val="00A956C0"/>
    <w:rsid w:val="00A96D63"/>
    <w:rsid w:val="00AA10FE"/>
    <w:rsid w:val="00AA16F8"/>
    <w:rsid w:val="00AA7062"/>
    <w:rsid w:val="00AA790D"/>
    <w:rsid w:val="00AB018E"/>
    <w:rsid w:val="00AB0AAD"/>
    <w:rsid w:val="00AB252B"/>
    <w:rsid w:val="00AB3809"/>
    <w:rsid w:val="00AB4187"/>
    <w:rsid w:val="00AB4287"/>
    <w:rsid w:val="00AB4827"/>
    <w:rsid w:val="00AB5B0C"/>
    <w:rsid w:val="00AB69DB"/>
    <w:rsid w:val="00AC01A1"/>
    <w:rsid w:val="00AC0E72"/>
    <w:rsid w:val="00AC256B"/>
    <w:rsid w:val="00AC4A8C"/>
    <w:rsid w:val="00AC4A98"/>
    <w:rsid w:val="00AC5483"/>
    <w:rsid w:val="00AC6D52"/>
    <w:rsid w:val="00AD0999"/>
    <w:rsid w:val="00AD1E05"/>
    <w:rsid w:val="00AD37DB"/>
    <w:rsid w:val="00AD3822"/>
    <w:rsid w:val="00AD5FED"/>
    <w:rsid w:val="00AD6FED"/>
    <w:rsid w:val="00AD75F6"/>
    <w:rsid w:val="00AE5419"/>
    <w:rsid w:val="00AF0045"/>
    <w:rsid w:val="00AF1609"/>
    <w:rsid w:val="00AF2109"/>
    <w:rsid w:val="00AF2A07"/>
    <w:rsid w:val="00AF36B3"/>
    <w:rsid w:val="00AF67F4"/>
    <w:rsid w:val="00AF6B9E"/>
    <w:rsid w:val="00AF7F18"/>
    <w:rsid w:val="00B0045F"/>
    <w:rsid w:val="00B025F2"/>
    <w:rsid w:val="00B04640"/>
    <w:rsid w:val="00B04BF2"/>
    <w:rsid w:val="00B0633D"/>
    <w:rsid w:val="00B06567"/>
    <w:rsid w:val="00B10580"/>
    <w:rsid w:val="00B1105F"/>
    <w:rsid w:val="00B1124E"/>
    <w:rsid w:val="00B131FA"/>
    <w:rsid w:val="00B13551"/>
    <w:rsid w:val="00B13D4B"/>
    <w:rsid w:val="00B14FB0"/>
    <w:rsid w:val="00B150CE"/>
    <w:rsid w:val="00B16F13"/>
    <w:rsid w:val="00B16FFB"/>
    <w:rsid w:val="00B20766"/>
    <w:rsid w:val="00B20CAB"/>
    <w:rsid w:val="00B2275B"/>
    <w:rsid w:val="00B2280B"/>
    <w:rsid w:val="00B23DFB"/>
    <w:rsid w:val="00B24191"/>
    <w:rsid w:val="00B27457"/>
    <w:rsid w:val="00B27C24"/>
    <w:rsid w:val="00B30983"/>
    <w:rsid w:val="00B31228"/>
    <w:rsid w:val="00B320C8"/>
    <w:rsid w:val="00B34A4F"/>
    <w:rsid w:val="00B3511F"/>
    <w:rsid w:val="00B352AA"/>
    <w:rsid w:val="00B3602F"/>
    <w:rsid w:val="00B40037"/>
    <w:rsid w:val="00B40044"/>
    <w:rsid w:val="00B407C0"/>
    <w:rsid w:val="00B41DBF"/>
    <w:rsid w:val="00B41E9E"/>
    <w:rsid w:val="00B43854"/>
    <w:rsid w:val="00B43EAA"/>
    <w:rsid w:val="00B4540D"/>
    <w:rsid w:val="00B454D7"/>
    <w:rsid w:val="00B45A81"/>
    <w:rsid w:val="00B45C7A"/>
    <w:rsid w:val="00B46C37"/>
    <w:rsid w:val="00B472C5"/>
    <w:rsid w:val="00B51F89"/>
    <w:rsid w:val="00B53ED4"/>
    <w:rsid w:val="00B60577"/>
    <w:rsid w:val="00B60B95"/>
    <w:rsid w:val="00B61ABA"/>
    <w:rsid w:val="00B61B0A"/>
    <w:rsid w:val="00B61B8F"/>
    <w:rsid w:val="00B61CE9"/>
    <w:rsid w:val="00B63791"/>
    <w:rsid w:val="00B701CB"/>
    <w:rsid w:val="00B70C8D"/>
    <w:rsid w:val="00B70F27"/>
    <w:rsid w:val="00B7391D"/>
    <w:rsid w:val="00B73BE0"/>
    <w:rsid w:val="00B74B7E"/>
    <w:rsid w:val="00B757E7"/>
    <w:rsid w:val="00B77B97"/>
    <w:rsid w:val="00B80FDC"/>
    <w:rsid w:val="00B81294"/>
    <w:rsid w:val="00B817E4"/>
    <w:rsid w:val="00B82B76"/>
    <w:rsid w:val="00B83498"/>
    <w:rsid w:val="00B845B2"/>
    <w:rsid w:val="00B84C44"/>
    <w:rsid w:val="00B856A9"/>
    <w:rsid w:val="00B86A82"/>
    <w:rsid w:val="00B91924"/>
    <w:rsid w:val="00B91969"/>
    <w:rsid w:val="00B958E6"/>
    <w:rsid w:val="00B95DE4"/>
    <w:rsid w:val="00B97F63"/>
    <w:rsid w:val="00BA04EA"/>
    <w:rsid w:val="00BA1A37"/>
    <w:rsid w:val="00BA2CF7"/>
    <w:rsid w:val="00BA3D05"/>
    <w:rsid w:val="00BA42BF"/>
    <w:rsid w:val="00BA53EE"/>
    <w:rsid w:val="00BA6193"/>
    <w:rsid w:val="00BA716E"/>
    <w:rsid w:val="00BB0A95"/>
    <w:rsid w:val="00BB18DB"/>
    <w:rsid w:val="00BB3F60"/>
    <w:rsid w:val="00BB5431"/>
    <w:rsid w:val="00BB54BC"/>
    <w:rsid w:val="00BB57EF"/>
    <w:rsid w:val="00BB7243"/>
    <w:rsid w:val="00BB73E6"/>
    <w:rsid w:val="00BC03E3"/>
    <w:rsid w:val="00BC17E4"/>
    <w:rsid w:val="00BC1DBD"/>
    <w:rsid w:val="00BC1DC4"/>
    <w:rsid w:val="00BC413B"/>
    <w:rsid w:val="00BC415E"/>
    <w:rsid w:val="00BC6405"/>
    <w:rsid w:val="00BD01AE"/>
    <w:rsid w:val="00BD1302"/>
    <w:rsid w:val="00BD2A30"/>
    <w:rsid w:val="00BD3F86"/>
    <w:rsid w:val="00BD5AA1"/>
    <w:rsid w:val="00BE165F"/>
    <w:rsid w:val="00BE28DA"/>
    <w:rsid w:val="00BE41FF"/>
    <w:rsid w:val="00BE4378"/>
    <w:rsid w:val="00BE5777"/>
    <w:rsid w:val="00BE60D7"/>
    <w:rsid w:val="00BE6C92"/>
    <w:rsid w:val="00BE6CB4"/>
    <w:rsid w:val="00BE7796"/>
    <w:rsid w:val="00BF29C4"/>
    <w:rsid w:val="00BF38B1"/>
    <w:rsid w:val="00BF4004"/>
    <w:rsid w:val="00BF452A"/>
    <w:rsid w:val="00BF4B19"/>
    <w:rsid w:val="00BF619B"/>
    <w:rsid w:val="00BF657B"/>
    <w:rsid w:val="00BF6E6E"/>
    <w:rsid w:val="00BF7BA3"/>
    <w:rsid w:val="00BF7C8D"/>
    <w:rsid w:val="00BF7CD2"/>
    <w:rsid w:val="00C000E5"/>
    <w:rsid w:val="00C00711"/>
    <w:rsid w:val="00C02DBD"/>
    <w:rsid w:val="00C0603E"/>
    <w:rsid w:val="00C10ED5"/>
    <w:rsid w:val="00C10F73"/>
    <w:rsid w:val="00C15FE0"/>
    <w:rsid w:val="00C16B8E"/>
    <w:rsid w:val="00C20C18"/>
    <w:rsid w:val="00C21E07"/>
    <w:rsid w:val="00C30E32"/>
    <w:rsid w:val="00C318FD"/>
    <w:rsid w:val="00C327B8"/>
    <w:rsid w:val="00C33787"/>
    <w:rsid w:val="00C3379E"/>
    <w:rsid w:val="00C33987"/>
    <w:rsid w:val="00C3532C"/>
    <w:rsid w:val="00C36243"/>
    <w:rsid w:val="00C36556"/>
    <w:rsid w:val="00C4200E"/>
    <w:rsid w:val="00C4374B"/>
    <w:rsid w:val="00C43BAD"/>
    <w:rsid w:val="00C4547F"/>
    <w:rsid w:val="00C45577"/>
    <w:rsid w:val="00C52340"/>
    <w:rsid w:val="00C523F6"/>
    <w:rsid w:val="00C52BC2"/>
    <w:rsid w:val="00C52BD6"/>
    <w:rsid w:val="00C53D74"/>
    <w:rsid w:val="00C5449F"/>
    <w:rsid w:val="00C545A8"/>
    <w:rsid w:val="00C554B2"/>
    <w:rsid w:val="00C56540"/>
    <w:rsid w:val="00C56A96"/>
    <w:rsid w:val="00C61AFF"/>
    <w:rsid w:val="00C61CBE"/>
    <w:rsid w:val="00C63BBB"/>
    <w:rsid w:val="00C6637E"/>
    <w:rsid w:val="00C72240"/>
    <w:rsid w:val="00C728B5"/>
    <w:rsid w:val="00C72F15"/>
    <w:rsid w:val="00C737D7"/>
    <w:rsid w:val="00C7435B"/>
    <w:rsid w:val="00C757B3"/>
    <w:rsid w:val="00C7585D"/>
    <w:rsid w:val="00C76910"/>
    <w:rsid w:val="00C77737"/>
    <w:rsid w:val="00C77901"/>
    <w:rsid w:val="00C82A6E"/>
    <w:rsid w:val="00C82AB5"/>
    <w:rsid w:val="00C8441E"/>
    <w:rsid w:val="00C8442D"/>
    <w:rsid w:val="00C8519C"/>
    <w:rsid w:val="00C855D4"/>
    <w:rsid w:val="00C8564D"/>
    <w:rsid w:val="00C86B02"/>
    <w:rsid w:val="00C8773B"/>
    <w:rsid w:val="00C92403"/>
    <w:rsid w:val="00C942CE"/>
    <w:rsid w:val="00C947A2"/>
    <w:rsid w:val="00C95A89"/>
    <w:rsid w:val="00C96249"/>
    <w:rsid w:val="00CA07F6"/>
    <w:rsid w:val="00CA09E4"/>
    <w:rsid w:val="00CA23F5"/>
    <w:rsid w:val="00CA2704"/>
    <w:rsid w:val="00CA290C"/>
    <w:rsid w:val="00CA2C83"/>
    <w:rsid w:val="00CA6060"/>
    <w:rsid w:val="00CA7958"/>
    <w:rsid w:val="00CB0386"/>
    <w:rsid w:val="00CB03F9"/>
    <w:rsid w:val="00CB1645"/>
    <w:rsid w:val="00CB259D"/>
    <w:rsid w:val="00CB3F47"/>
    <w:rsid w:val="00CB42CF"/>
    <w:rsid w:val="00CB4F1A"/>
    <w:rsid w:val="00CB500C"/>
    <w:rsid w:val="00CB661C"/>
    <w:rsid w:val="00CB7347"/>
    <w:rsid w:val="00CC156D"/>
    <w:rsid w:val="00CC1895"/>
    <w:rsid w:val="00CC453C"/>
    <w:rsid w:val="00CC4B83"/>
    <w:rsid w:val="00CC4D96"/>
    <w:rsid w:val="00CC4D9F"/>
    <w:rsid w:val="00CC5061"/>
    <w:rsid w:val="00CC5834"/>
    <w:rsid w:val="00CC58C4"/>
    <w:rsid w:val="00CC68B7"/>
    <w:rsid w:val="00CC6BFF"/>
    <w:rsid w:val="00CD21C4"/>
    <w:rsid w:val="00CD2583"/>
    <w:rsid w:val="00CD3D2C"/>
    <w:rsid w:val="00CD4D39"/>
    <w:rsid w:val="00CD4E15"/>
    <w:rsid w:val="00CD52AE"/>
    <w:rsid w:val="00CD7E5F"/>
    <w:rsid w:val="00CE0D81"/>
    <w:rsid w:val="00CE1890"/>
    <w:rsid w:val="00CE1AE7"/>
    <w:rsid w:val="00CE1B51"/>
    <w:rsid w:val="00CE1DBF"/>
    <w:rsid w:val="00CE1E77"/>
    <w:rsid w:val="00CE4A19"/>
    <w:rsid w:val="00CE74FD"/>
    <w:rsid w:val="00CE7880"/>
    <w:rsid w:val="00CE7D84"/>
    <w:rsid w:val="00CF1C96"/>
    <w:rsid w:val="00CF5D73"/>
    <w:rsid w:val="00CF7690"/>
    <w:rsid w:val="00D000AE"/>
    <w:rsid w:val="00D02D57"/>
    <w:rsid w:val="00D03E14"/>
    <w:rsid w:val="00D04FDA"/>
    <w:rsid w:val="00D060F9"/>
    <w:rsid w:val="00D102A6"/>
    <w:rsid w:val="00D10CC8"/>
    <w:rsid w:val="00D122F8"/>
    <w:rsid w:val="00D1586F"/>
    <w:rsid w:val="00D15E5D"/>
    <w:rsid w:val="00D166D7"/>
    <w:rsid w:val="00D16D89"/>
    <w:rsid w:val="00D1757D"/>
    <w:rsid w:val="00D17951"/>
    <w:rsid w:val="00D204AB"/>
    <w:rsid w:val="00D207C1"/>
    <w:rsid w:val="00D21D92"/>
    <w:rsid w:val="00D22DEC"/>
    <w:rsid w:val="00D2313B"/>
    <w:rsid w:val="00D23539"/>
    <w:rsid w:val="00D2386C"/>
    <w:rsid w:val="00D26225"/>
    <w:rsid w:val="00D26694"/>
    <w:rsid w:val="00D27827"/>
    <w:rsid w:val="00D325D2"/>
    <w:rsid w:val="00D347C7"/>
    <w:rsid w:val="00D34A76"/>
    <w:rsid w:val="00D35930"/>
    <w:rsid w:val="00D37628"/>
    <w:rsid w:val="00D41414"/>
    <w:rsid w:val="00D43E51"/>
    <w:rsid w:val="00D44648"/>
    <w:rsid w:val="00D4572E"/>
    <w:rsid w:val="00D45C24"/>
    <w:rsid w:val="00D46664"/>
    <w:rsid w:val="00D47298"/>
    <w:rsid w:val="00D5081D"/>
    <w:rsid w:val="00D52B6D"/>
    <w:rsid w:val="00D532E4"/>
    <w:rsid w:val="00D5595C"/>
    <w:rsid w:val="00D56052"/>
    <w:rsid w:val="00D6009C"/>
    <w:rsid w:val="00D60FF0"/>
    <w:rsid w:val="00D642B3"/>
    <w:rsid w:val="00D64B21"/>
    <w:rsid w:val="00D65640"/>
    <w:rsid w:val="00D67E79"/>
    <w:rsid w:val="00D70ABC"/>
    <w:rsid w:val="00D739A3"/>
    <w:rsid w:val="00D73AEA"/>
    <w:rsid w:val="00D752E7"/>
    <w:rsid w:val="00D75DC4"/>
    <w:rsid w:val="00D75EB1"/>
    <w:rsid w:val="00D7636C"/>
    <w:rsid w:val="00D76806"/>
    <w:rsid w:val="00D80C90"/>
    <w:rsid w:val="00D8357B"/>
    <w:rsid w:val="00D86963"/>
    <w:rsid w:val="00D878E8"/>
    <w:rsid w:val="00D9005A"/>
    <w:rsid w:val="00D9076F"/>
    <w:rsid w:val="00D90AF1"/>
    <w:rsid w:val="00D9114C"/>
    <w:rsid w:val="00D91970"/>
    <w:rsid w:val="00D93DB2"/>
    <w:rsid w:val="00D94923"/>
    <w:rsid w:val="00D96D9C"/>
    <w:rsid w:val="00D97DC1"/>
    <w:rsid w:val="00DA0F36"/>
    <w:rsid w:val="00DA1C41"/>
    <w:rsid w:val="00DA33F3"/>
    <w:rsid w:val="00DA3DE0"/>
    <w:rsid w:val="00DA4BC0"/>
    <w:rsid w:val="00DA537C"/>
    <w:rsid w:val="00DA5645"/>
    <w:rsid w:val="00DB098F"/>
    <w:rsid w:val="00DB297A"/>
    <w:rsid w:val="00DB2F58"/>
    <w:rsid w:val="00DB3FA7"/>
    <w:rsid w:val="00DB6317"/>
    <w:rsid w:val="00DC01C8"/>
    <w:rsid w:val="00DC1E44"/>
    <w:rsid w:val="00DC21DC"/>
    <w:rsid w:val="00DC32D6"/>
    <w:rsid w:val="00DC4E8D"/>
    <w:rsid w:val="00DC5AAD"/>
    <w:rsid w:val="00DC622D"/>
    <w:rsid w:val="00DD1A42"/>
    <w:rsid w:val="00DD1AAD"/>
    <w:rsid w:val="00DD1F3B"/>
    <w:rsid w:val="00DD34F8"/>
    <w:rsid w:val="00DD373C"/>
    <w:rsid w:val="00DD3EDC"/>
    <w:rsid w:val="00DD4AD4"/>
    <w:rsid w:val="00DD4CE2"/>
    <w:rsid w:val="00DD4EB0"/>
    <w:rsid w:val="00DE116A"/>
    <w:rsid w:val="00DE39B7"/>
    <w:rsid w:val="00DE48C5"/>
    <w:rsid w:val="00DE4AB6"/>
    <w:rsid w:val="00DE4DD8"/>
    <w:rsid w:val="00DE5F47"/>
    <w:rsid w:val="00DF1150"/>
    <w:rsid w:val="00DF135B"/>
    <w:rsid w:val="00DF2CE0"/>
    <w:rsid w:val="00DF2E32"/>
    <w:rsid w:val="00DF3555"/>
    <w:rsid w:val="00DF3D03"/>
    <w:rsid w:val="00DF640F"/>
    <w:rsid w:val="00DF775C"/>
    <w:rsid w:val="00E00A84"/>
    <w:rsid w:val="00E01640"/>
    <w:rsid w:val="00E01C89"/>
    <w:rsid w:val="00E02ADC"/>
    <w:rsid w:val="00E04CE7"/>
    <w:rsid w:val="00E05A22"/>
    <w:rsid w:val="00E067CC"/>
    <w:rsid w:val="00E06A03"/>
    <w:rsid w:val="00E06A1C"/>
    <w:rsid w:val="00E10595"/>
    <w:rsid w:val="00E13E56"/>
    <w:rsid w:val="00E13F7A"/>
    <w:rsid w:val="00E1509E"/>
    <w:rsid w:val="00E15417"/>
    <w:rsid w:val="00E174F5"/>
    <w:rsid w:val="00E20073"/>
    <w:rsid w:val="00E257B8"/>
    <w:rsid w:val="00E30219"/>
    <w:rsid w:val="00E309EF"/>
    <w:rsid w:val="00E3289D"/>
    <w:rsid w:val="00E33598"/>
    <w:rsid w:val="00E3382D"/>
    <w:rsid w:val="00E35F1C"/>
    <w:rsid w:val="00E36F37"/>
    <w:rsid w:val="00E37417"/>
    <w:rsid w:val="00E40F28"/>
    <w:rsid w:val="00E430CC"/>
    <w:rsid w:val="00E46867"/>
    <w:rsid w:val="00E47D0E"/>
    <w:rsid w:val="00E47F83"/>
    <w:rsid w:val="00E5087F"/>
    <w:rsid w:val="00E536EA"/>
    <w:rsid w:val="00E53AF3"/>
    <w:rsid w:val="00E55C2A"/>
    <w:rsid w:val="00E566A6"/>
    <w:rsid w:val="00E5798F"/>
    <w:rsid w:val="00E6183D"/>
    <w:rsid w:val="00E61FB6"/>
    <w:rsid w:val="00E62423"/>
    <w:rsid w:val="00E628CA"/>
    <w:rsid w:val="00E63915"/>
    <w:rsid w:val="00E63C72"/>
    <w:rsid w:val="00E63CBE"/>
    <w:rsid w:val="00E64169"/>
    <w:rsid w:val="00E679E4"/>
    <w:rsid w:val="00E70642"/>
    <w:rsid w:val="00E71655"/>
    <w:rsid w:val="00E72218"/>
    <w:rsid w:val="00E72606"/>
    <w:rsid w:val="00E73925"/>
    <w:rsid w:val="00E741D8"/>
    <w:rsid w:val="00E74D82"/>
    <w:rsid w:val="00E75A3C"/>
    <w:rsid w:val="00E75A54"/>
    <w:rsid w:val="00E76053"/>
    <w:rsid w:val="00E806C4"/>
    <w:rsid w:val="00E82859"/>
    <w:rsid w:val="00E836BC"/>
    <w:rsid w:val="00E8374A"/>
    <w:rsid w:val="00E87298"/>
    <w:rsid w:val="00E87AAC"/>
    <w:rsid w:val="00E910A7"/>
    <w:rsid w:val="00E922D7"/>
    <w:rsid w:val="00E92A71"/>
    <w:rsid w:val="00E93477"/>
    <w:rsid w:val="00E93F49"/>
    <w:rsid w:val="00E97539"/>
    <w:rsid w:val="00EA0B72"/>
    <w:rsid w:val="00EA1446"/>
    <w:rsid w:val="00EA25FA"/>
    <w:rsid w:val="00EB10FC"/>
    <w:rsid w:val="00EB125D"/>
    <w:rsid w:val="00EB3E6C"/>
    <w:rsid w:val="00EB41F3"/>
    <w:rsid w:val="00EB55EE"/>
    <w:rsid w:val="00EB6B5B"/>
    <w:rsid w:val="00EB7F32"/>
    <w:rsid w:val="00EC12DD"/>
    <w:rsid w:val="00EC1E7B"/>
    <w:rsid w:val="00EC485D"/>
    <w:rsid w:val="00EC557E"/>
    <w:rsid w:val="00EC5F4F"/>
    <w:rsid w:val="00EC5FB3"/>
    <w:rsid w:val="00EC7604"/>
    <w:rsid w:val="00ED0848"/>
    <w:rsid w:val="00ED09A3"/>
    <w:rsid w:val="00ED189A"/>
    <w:rsid w:val="00ED4E7B"/>
    <w:rsid w:val="00ED5F1F"/>
    <w:rsid w:val="00ED7841"/>
    <w:rsid w:val="00EE2929"/>
    <w:rsid w:val="00EE54E9"/>
    <w:rsid w:val="00EE6315"/>
    <w:rsid w:val="00EE6663"/>
    <w:rsid w:val="00EE66B9"/>
    <w:rsid w:val="00EE75F9"/>
    <w:rsid w:val="00EF6166"/>
    <w:rsid w:val="00EF6F0B"/>
    <w:rsid w:val="00EF72D4"/>
    <w:rsid w:val="00EF74AA"/>
    <w:rsid w:val="00F0003E"/>
    <w:rsid w:val="00F00D54"/>
    <w:rsid w:val="00F03937"/>
    <w:rsid w:val="00F05359"/>
    <w:rsid w:val="00F0573C"/>
    <w:rsid w:val="00F05EEB"/>
    <w:rsid w:val="00F10421"/>
    <w:rsid w:val="00F110D4"/>
    <w:rsid w:val="00F14116"/>
    <w:rsid w:val="00F1611B"/>
    <w:rsid w:val="00F179DB"/>
    <w:rsid w:val="00F17B01"/>
    <w:rsid w:val="00F20BCA"/>
    <w:rsid w:val="00F213BC"/>
    <w:rsid w:val="00F22A7F"/>
    <w:rsid w:val="00F2383B"/>
    <w:rsid w:val="00F24929"/>
    <w:rsid w:val="00F25101"/>
    <w:rsid w:val="00F2605A"/>
    <w:rsid w:val="00F270A1"/>
    <w:rsid w:val="00F32254"/>
    <w:rsid w:val="00F3386E"/>
    <w:rsid w:val="00F35985"/>
    <w:rsid w:val="00F37B1D"/>
    <w:rsid w:val="00F413F9"/>
    <w:rsid w:val="00F42A30"/>
    <w:rsid w:val="00F46B48"/>
    <w:rsid w:val="00F471ED"/>
    <w:rsid w:val="00F51E45"/>
    <w:rsid w:val="00F523D2"/>
    <w:rsid w:val="00F53DBF"/>
    <w:rsid w:val="00F54161"/>
    <w:rsid w:val="00F55CDE"/>
    <w:rsid w:val="00F61936"/>
    <w:rsid w:val="00F61E2E"/>
    <w:rsid w:val="00F61FA7"/>
    <w:rsid w:val="00F63D0C"/>
    <w:rsid w:val="00F70641"/>
    <w:rsid w:val="00F7086A"/>
    <w:rsid w:val="00F73880"/>
    <w:rsid w:val="00F748FC"/>
    <w:rsid w:val="00F76DA4"/>
    <w:rsid w:val="00F84B14"/>
    <w:rsid w:val="00F86849"/>
    <w:rsid w:val="00F86F5D"/>
    <w:rsid w:val="00F91141"/>
    <w:rsid w:val="00F94583"/>
    <w:rsid w:val="00F961F4"/>
    <w:rsid w:val="00FA06B8"/>
    <w:rsid w:val="00FA6063"/>
    <w:rsid w:val="00FA7A5C"/>
    <w:rsid w:val="00FB127F"/>
    <w:rsid w:val="00FB129A"/>
    <w:rsid w:val="00FB2986"/>
    <w:rsid w:val="00FB3783"/>
    <w:rsid w:val="00FB3914"/>
    <w:rsid w:val="00FC1546"/>
    <w:rsid w:val="00FC4961"/>
    <w:rsid w:val="00FC5F11"/>
    <w:rsid w:val="00FC65C4"/>
    <w:rsid w:val="00FC7C2A"/>
    <w:rsid w:val="00FD2E1C"/>
    <w:rsid w:val="00FD37BE"/>
    <w:rsid w:val="00FD3F1A"/>
    <w:rsid w:val="00FD4A92"/>
    <w:rsid w:val="00FD4E76"/>
    <w:rsid w:val="00FD5B5C"/>
    <w:rsid w:val="00FD60EB"/>
    <w:rsid w:val="00FD61EA"/>
    <w:rsid w:val="00FD6A24"/>
    <w:rsid w:val="00FD6DAA"/>
    <w:rsid w:val="00FE1853"/>
    <w:rsid w:val="00FE1915"/>
    <w:rsid w:val="00FE1952"/>
    <w:rsid w:val="00FE3BA0"/>
    <w:rsid w:val="00FE4973"/>
    <w:rsid w:val="00FE6B36"/>
    <w:rsid w:val="00FF2D77"/>
    <w:rsid w:val="00FF4C83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91B82F"/>
  <w15:docId w15:val="{22D9FFE5-D21B-40B2-99F0-2419F6D7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57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59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59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165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B16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0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7F47"/>
    <w:rPr>
      <w:b/>
      <w:bCs/>
    </w:rPr>
  </w:style>
  <w:style w:type="character" w:styleId="CommentReference">
    <w:name w:val="annotation reference"/>
    <w:basedOn w:val="DefaultParagraphFont"/>
    <w:rsid w:val="009947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4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4734"/>
  </w:style>
  <w:style w:type="paragraph" w:styleId="CommentSubject">
    <w:name w:val="annotation subject"/>
    <w:basedOn w:val="CommentText"/>
    <w:next w:val="CommentText"/>
    <w:link w:val="CommentSubjectChar"/>
    <w:rsid w:val="00994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4734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C4D9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4D9F"/>
    <w:rPr>
      <w:sz w:val="24"/>
      <w:szCs w:val="24"/>
    </w:rPr>
  </w:style>
  <w:style w:type="paragraph" w:customStyle="1" w:styleId="Default">
    <w:name w:val="Default"/>
    <w:rsid w:val="00AB69D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91D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680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8" w:color="DCE6EF"/>
                        <w:left w:val="none" w:sz="0" w:space="0" w:color="auto"/>
                        <w:bottom w:val="single" w:sz="6" w:space="5" w:color="DCE6E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B63DAAD9B5B49BB92E034445BD2E0" ma:contentTypeVersion="11" ma:contentTypeDescription="Create a new document." ma:contentTypeScope="" ma:versionID="f75c743ed812c5bad746b86422fa42fb">
  <xsd:schema xmlns:xsd="http://www.w3.org/2001/XMLSchema" xmlns:xs="http://www.w3.org/2001/XMLSchema" xmlns:p="http://schemas.microsoft.com/office/2006/metadata/properties" xmlns:ns3="7b2ba992-9bb6-42f3-aa45-b273fa7adbd0" xmlns:ns4="5b02780e-bb5e-4610-8651-ab68d191df6c" targetNamespace="http://schemas.microsoft.com/office/2006/metadata/properties" ma:root="true" ma:fieldsID="dad91d2520c3be72ad26f38b927d6ebe" ns3:_="" ns4:_="">
    <xsd:import namespace="7b2ba992-9bb6-42f3-aa45-b273fa7adbd0"/>
    <xsd:import namespace="5b02780e-bb5e-4610-8651-ab68d191df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ba992-9bb6-42f3-aa45-b273fa7adb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2780e-bb5e-4610-8651-ab68d191d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4151-1BC2-4C7E-BBC2-300F6EA0C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D566CE-C46B-4663-B49A-6EF0099AF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A93AFC-6783-40FE-B6FA-4BA6E7CEC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ba992-9bb6-42f3-aa45-b273fa7adbd0"/>
    <ds:schemaRef ds:uri="5b02780e-bb5e-4610-8651-ab68d191d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650047-B818-4345-9318-094A96D1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1158</Words>
  <Characters>6744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2019 TASC Meeting Minutes</vt:lpstr>
    </vt:vector>
  </TitlesOfParts>
  <Company>Microsoft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2019 TASC Meeting Minutes</dc:title>
  <dc:creator>Brooke Elliott</dc:creator>
  <cp:keywords>minutes;FREP</cp:keywords>
  <cp:lastModifiedBy>Harmon, Jennifer@CDFA</cp:lastModifiedBy>
  <cp:revision>2</cp:revision>
  <cp:lastPrinted>2019-09-12T21:03:00Z</cp:lastPrinted>
  <dcterms:created xsi:type="dcterms:W3CDTF">2021-04-06T16:18:00Z</dcterms:created>
  <dcterms:modified xsi:type="dcterms:W3CDTF">2021-04-06T16:18:00Z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0x01010036AB63DAAD9B5B49BB92E034445BD2E0</vt:lpwstr>
  </property>
</Properties>
</file>